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34" w:rsidRDefault="00CC6934" w:rsidP="00CD0FFE">
      <w:pPr>
        <w:pStyle w:val="a3"/>
        <w:spacing w:before="0" w:beforeAutospacing="0" w:after="0" w:afterAutospacing="0"/>
        <w:ind w:left="-284" w:firstLine="284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CC6934" w:rsidRPr="00CC6934" w:rsidRDefault="00CC6934" w:rsidP="00CC6934">
      <w:pPr>
        <w:spacing w:line="252" w:lineRule="auto"/>
        <w:ind w:right="26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Санкт-Петербургский политехнический университет Петра Великого (Высшая инженерно-экономическая школа, Высшая школа транспорта, кафедра ЮНЕСКО,) совместно с Институтом проблем региональной экономики РАН (Центр региональных проблем экономики качества), Институтом экономических проблем ФИЦ КНЦ РАН, Балтийским федеральным университетом, Томским национальным исследовательским политехническим университетом, Санкт-Петербургским горным университетом, Санкт-Петербургским государственным электротехническим университетом «ЛЭТИ», Челябинским государственным университетом, Орловским государственным университетом, Псковским государственным университетом, Карагандинским университетом  (Казахстан), Таджикским техническим университетом, Национальным университетом Узбекистана и при участии Санкт-Петербургской региональной общественной организации Вольного экономического общества России, Международного союза экономистов, также ряда вузов, научных и общественных организаций проводит </w:t>
      </w:r>
      <w:r w:rsidRPr="00CC6934">
        <w:rPr>
          <w:rFonts w:ascii="Times New Roman" w:hAnsi="Times New Roman" w:cs="Times New Roman"/>
          <w:b/>
          <w:sz w:val="23"/>
          <w:szCs w:val="23"/>
        </w:rPr>
        <w:t>28-30 апреля 2022г.</w:t>
      </w:r>
      <w:r w:rsidRPr="00CC6934">
        <w:rPr>
          <w:rFonts w:ascii="Times New Roman" w:hAnsi="Times New Roman" w:cs="Times New Roman"/>
          <w:sz w:val="23"/>
          <w:szCs w:val="23"/>
        </w:rPr>
        <w:t xml:space="preserve"> </w:t>
      </w:r>
      <w:r w:rsidRPr="00CC6934">
        <w:rPr>
          <w:rFonts w:ascii="Times New Roman" w:hAnsi="Times New Roman" w:cs="Times New Roman"/>
          <w:sz w:val="23"/>
          <w:szCs w:val="23"/>
          <w:lang w:val="en-US"/>
        </w:rPr>
        <w:t>V</w:t>
      </w:r>
      <w:r w:rsidRPr="00CC6934">
        <w:rPr>
          <w:rFonts w:ascii="Times New Roman" w:hAnsi="Times New Roman" w:cs="Times New Roman"/>
          <w:sz w:val="23"/>
          <w:szCs w:val="23"/>
        </w:rPr>
        <w:t xml:space="preserve">-ю Всероссийскую конференцию с международным участием и </w:t>
      </w:r>
      <w:r w:rsidRPr="00CC6934">
        <w:rPr>
          <w:rFonts w:ascii="Times New Roman" w:hAnsi="Times New Roman" w:cs="Times New Roman"/>
          <w:sz w:val="23"/>
          <w:szCs w:val="23"/>
          <w:lang w:val="en-US"/>
        </w:rPr>
        <w:t>XIII</w:t>
      </w:r>
      <w:r w:rsidRPr="00CC6934">
        <w:rPr>
          <w:rFonts w:ascii="Times New Roman" w:hAnsi="Times New Roman" w:cs="Times New Roman"/>
          <w:sz w:val="23"/>
          <w:szCs w:val="23"/>
        </w:rPr>
        <w:t xml:space="preserve"> научно-практическую конференцию ИННОВАЦИИ И ЭКОНОМИКА ПРОМЫШЛЕННОСТИ с опубликованием сборника трудов.</w:t>
      </w:r>
    </w:p>
    <w:p w:rsidR="00CC6934" w:rsidRPr="00CC6934" w:rsidRDefault="00CC6934" w:rsidP="00CC6934">
      <w:pPr>
        <w:pStyle w:val="a4"/>
        <w:widowControl/>
        <w:ind w:left="142" w:firstLine="284"/>
        <w:jc w:val="both"/>
        <w:rPr>
          <w:b/>
          <w:sz w:val="23"/>
          <w:szCs w:val="23"/>
          <w:highlight w:val="yellow"/>
        </w:rPr>
      </w:pPr>
    </w:p>
    <w:p w:rsidR="00CC6934" w:rsidRPr="00CC6934" w:rsidRDefault="00CC6934" w:rsidP="00CC6934">
      <w:pPr>
        <w:pStyle w:val="a4"/>
        <w:widowControl/>
        <w:ind w:left="142" w:firstLine="284"/>
        <w:jc w:val="both"/>
        <w:rPr>
          <w:b/>
          <w:sz w:val="23"/>
          <w:szCs w:val="23"/>
        </w:rPr>
      </w:pPr>
      <w:r w:rsidRPr="00CC6934">
        <w:rPr>
          <w:b/>
          <w:sz w:val="23"/>
          <w:szCs w:val="23"/>
        </w:rPr>
        <w:t>Тема 2022 года</w:t>
      </w:r>
    </w:p>
    <w:p w:rsidR="00CC6934" w:rsidRPr="00CC6934" w:rsidRDefault="00CC6934" w:rsidP="00CC6934">
      <w:pPr>
        <w:pStyle w:val="a4"/>
        <w:widowControl/>
        <w:spacing w:line="276" w:lineRule="auto"/>
        <w:ind w:left="142" w:right="-2" w:firstLine="284"/>
        <w:jc w:val="center"/>
        <w:rPr>
          <w:b/>
          <w:sz w:val="23"/>
          <w:szCs w:val="23"/>
        </w:rPr>
      </w:pPr>
      <w:r w:rsidRPr="00CC6934">
        <w:rPr>
          <w:b/>
          <w:sz w:val="23"/>
          <w:szCs w:val="23"/>
        </w:rPr>
        <w:t>ЭКОНОМИКА И ИНДУСТРИЯ 5.0 В УСЛОВИЯХ НОВОЙ РЕАЛЬНОСТИ</w:t>
      </w:r>
    </w:p>
    <w:p w:rsidR="00CC6934" w:rsidRPr="00CC6934" w:rsidRDefault="00CC6934" w:rsidP="00CC6934">
      <w:pPr>
        <w:pStyle w:val="a4"/>
        <w:widowControl/>
        <w:spacing w:line="276" w:lineRule="auto"/>
        <w:ind w:left="142" w:right="-2" w:firstLine="284"/>
        <w:jc w:val="center"/>
        <w:rPr>
          <w:b/>
          <w:sz w:val="23"/>
          <w:szCs w:val="23"/>
        </w:rPr>
      </w:pPr>
      <w:r w:rsidRPr="00CC6934">
        <w:rPr>
          <w:b/>
          <w:sz w:val="23"/>
          <w:szCs w:val="23"/>
        </w:rPr>
        <w:t xml:space="preserve"> (ИНПРОМ-2022)</w:t>
      </w:r>
    </w:p>
    <w:p w:rsidR="00CC6934" w:rsidRPr="00CC6934" w:rsidRDefault="00CC6934" w:rsidP="00CC6934">
      <w:pPr>
        <w:pStyle w:val="a4"/>
        <w:widowControl/>
        <w:spacing w:line="240" w:lineRule="auto"/>
        <w:ind w:left="142" w:firstLine="284"/>
        <w:jc w:val="both"/>
        <w:rPr>
          <w:b/>
          <w:sz w:val="23"/>
          <w:szCs w:val="23"/>
        </w:rPr>
      </w:pPr>
    </w:p>
    <w:p w:rsidR="00CC6934" w:rsidRPr="00CC6934" w:rsidRDefault="00CC6934" w:rsidP="00CC6934">
      <w:pPr>
        <w:pStyle w:val="a4"/>
        <w:widowControl/>
        <w:spacing w:line="240" w:lineRule="auto"/>
        <w:ind w:left="142" w:firstLine="284"/>
        <w:jc w:val="both"/>
        <w:rPr>
          <w:b/>
          <w:sz w:val="23"/>
          <w:szCs w:val="23"/>
        </w:rPr>
      </w:pPr>
      <w:r w:rsidRPr="00CC6934">
        <w:rPr>
          <w:b/>
          <w:sz w:val="23"/>
          <w:szCs w:val="23"/>
        </w:rPr>
        <w:t xml:space="preserve">Повестка конференции 2022: </w:t>
      </w:r>
    </w:p>
    <w:p w:rsidR="00CC6934" w:rsidRPr="00CC6934" w:rsidRDefault="00CC6934" w:rsidP="00CC6934">
      <w:pPr>
        <w:pStyle w:val="a4"/>
        <w:widowControl/>
        <w:spacing w:line="240" w:lineRule="auto"/>
        <w:ind w:left="142" w:firstLine="284"/>
        <w:jc w:val="both"/>
        <w:rPr>
          <w:b/>
          <w:sz w:val="23"/>
          <w:szCs w:val="23"/>
        </w:rPr>
      </w:pPr>
      <w:r w:rsidRPr="00CC6934">
        <w:rPr>
          <w:b/>
          <w:sz w:val="23"/>
          <w:szCs w:val="23"/>
        </w:rPr>
        <w:t>ЭКОНОМИКА В НОВОЙ РЕАЛЬНОСТИ. ИНДУСТРИЯ 5.0. ЗЕЛЕНАЯ ЭКОНОМИКА</w:t>
      </w:r>
    </w:p>
    <w:p w:rsidR="00CC6934" w:rsidRPr="00CC6934" w:rsidRDefault="00CC6934" w:rsidP="00CC6934">
      <w:pPr>
        <w:pStyle w:val="2"/>
        <w:spacing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CC6934" w:rsidRPr="00CC6934" w:rsidRDefault="00CC6934" w:rsidP="00CC6934">
      <w:pPr>
        <w:pStyle w:val="a4"/>
        <w:widowControl/>
        <w:spacing w:after="120" w:line="240" w:lineRule="auto"/>
        <w:ind w:left="0" w:right="142" w:firstLine="284"/>
        <w:jc w:val="both"/>
        <w:rPr>
          <w:sz w:val="23"/>
          <w:szCs w:val="23"/>
        </w:rPr>
      </w:pPr>
      <w:r w:rsidRPr="00CC6934">
        <w:rPr>
          <w:b/>
          <w:bCs/>
          <w:color w:val="0000FF"/>
          <w:sz w:val="23"/>
          <w:szCs w:val="23"/>
        </w:rPr>
        <w:t>ЦЕЛЬ КОНФЕРЕНЦИИ</w:t>
      </w:r>
      <w:r w:rsidRPr="00CC6934">
        <w:rPr>
          <w:b/>
          <w:sz w:val="23"/>
          <w:szCs w:val="23"/>
        </w:rPr>
        <w:t xml:space="preserve"> – </w:t>
      </w:r>
      <w:r w:rsidRPr="00CC6934">
        <w:rPr>
          <w:sz w:val="23"/>
          <w:szCs w:val="23"/>
        </w:rPr>
        <w:t>анализ современного состояния экономики с учетом внешних глобальных вызовов в условиях новой реальности, в том числе и таких, как политические и экономические санкции, распространение пандемии и углеродная нейтральность, исследование проблем развития цифровой экономики и цифровой трансформации отраслевых и региональных систем, изучение особенностей внедрения сквозных технологий и интеллектуальных экосистем, разработка предложений и обобщение результатов практической деятельности в области инновационных кластеров, промышленных предприятий, менеджмента качества, финансов, экономической и информационной безопасности в условиях турбулентной среды, исследование цифрового неравенства и проблем рынка труда, а также обобщение опыта подготовки инженерно-экономических кадров.</w:t>
      </w:r>
    </w:p>
    <w:p w:rsidR="00CC6934" w:rsidRPr="00CC6934" w:rsidRDefault="00CC6934" w:rsidP="00CC6934">
      <w:pPr>
        <w:pStyle w:val="2"/>
        <w:spacing w:line="240" w:lineRule="auto"/>
        <w:ind w:left="0" w:right="284" w:firstLine="284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 w:rsidRPr="00CC6934">
        <w:rPr>
          <w:rFonts w:ascii="Times New Roman" w:hAnsi="Times New Roman" w:cs="Times New Roman"/>
          <w:b/>
          <w:bCs/>
          <w:color w:val="0000FF"/>
          <w:sz w:val="23"/>
          <w:szCs w:val="23"/>
        </w:rPr>
        <w:t xml:space="preserve">ОСНОВНЫЕ НАУЧНЫЕ НАПРАВЛЕНИЯ КОНФЕРЕНЦИИ </w:t>
      </w:r>
    </w:p>
    <w:p w:rsidR="00CC6934" w:rsidRPr="00CC6934" w:rsidRDefault="00CC6934" w:rsidP="00CC6934">
      <w:pPr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1.Экономика в условиях новой реальности: состояние и проблемы развития. </w:t>
      </w:r>
    </w:p>
    <w:p w:rsidR="00CC6934" w:rsidRPr="00CC6934" w:rsidRDefault="00CC6934" w:rsidP="00CC6934">
      <w:pPr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2. Развитие цифровой экономики в условиях глобальных вызовов.</w:t>
      </w:r>
    </w:p>
    <w:p w:rsidR="00CC6934" w:rsidRPr="00CC6934" w:rsidRDefault="00CC6934" w:rsidP="00CC6934">
      <w:pPr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3. Концепция Индустрия 5.0 как драйвер развития промышленности.</w:t>
      </w:r>
    </w:p>
    <w:p w:rsidR="00CC6934" w:rsidRPr="00CC6934" w:rsidRDefault="00CC6934" w:rsidP="00CC6934">
      <w:pPr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4. Развитие региональной и отраслевой экономики в условиях </w:t>
      </w:r>
      <w:proofErr w:type="spellStart"/>
      <w:r w:rsidRPr="00CC6934">
        <w:rPr>
          <w:rFonts w:ascii="Times New Roman" w:hAnsi="Times New Roman" w:cs="Times New Roman"/>
          <w:sz w:val="23"/>
          <w:szCs w:val="23"/>
        </w:rPr>
        <w:t>цифровизации</w:t>
      </w:r>
      <w:proofErr w:type="spellEnd"/>
      <w:r w:rsidRPr="00CC6934">
        <w:rPr>
          <w:rFonts w:ascii="Times New Roman" w:hAnsi="Times New Roman" w:cs="Times New Roman"/>
          <w:sz w:val="23"/>
          <w:szCs w:val="23"/>
        </w:rPr>
        <w:t>.</w:t>
      </w:r>
    </w:p>
    <w:p w:rsidR="00CC6934" w:rsidRPr="00CC6934" w:rsidRDefault="00CC6934" w:rsidP="00CC6934">
      <w:pPr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5. Умные города и сбалансированное развитие территорий.</w:t>
      </w:r>
    </w:p>
    <w:p w:rsidR="00CC6934" w:rsidRPr="00CC6934" w:rsidRDefault="00CC6934" w:rsidP="00CC6934">
      <w:pPr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6. Промышленные экосистемы, </w:t>
      </w:r>
      <w:proofErr w:type="spellStart"/>
      <w:r w:rsidRPr="00CC6934">
        <w:rPr>
          <w:rFonts w:ascii="Times New Roman" w:hAnsi="Times New Roman" w:cs="Times New Roman"/>
          <w:sz w:val="23"/>
          <w:szCs w:val="23"/>
        </w:rPr>
        <w:t>киберфизические</w:t>
      </w:r>
      <w:proofErr w:type="spellEnd"/>
      <w:r w:rsidRPr="00CC6934">
        <w:rPr>
          <w:rFonts w:ascii="Times New Roman" w:hAnsi="Times New Roman" w:cs="Times New Roman"/>
          <w:sz w:val="23"/>
          <w:szCs w:val="23"/>
        </w:rPr>
        <w:t xml:space="preserve"> предприятия и цифровые платформы.</w:t>
      </w:r>
    </w:p>
    <w:p w:rsidR="00CC6934" w:rsidRPr="00CC6934" w:rsidRDefault="00CC6934" w:rsidP="00CC6934">
      <w:pPr>
        <w:spacing w:after="120"/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7. Проблемы и перспективы подготовки специалистов для цифровой экономики и Индустрии 5.0.</w:t>
      </w:r>
    </w:p>
    <w:p w:rsidR="00CC6934" w:rsidRPr="00CC6934" w:rsidRDefault="00CC6934" w:rsidP="00CC6934">
      <w:pPr>
        <w:pStyle w:val="2"/>
        <w:spacing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CC6934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ВНИМАТЕЛЬНО:  </w:t>
      </w:r>
    </w:p>
    <w:p w:rsidR="00CC6934" w:rsidRPr="00CC6934" w:rsidRDefault="00CC6934" w:rsidP="00CC6934">
      <w:pPr>
        <w:pStyle w:val="2"/>
        <w:spacing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2 апреля – </w:t>
      </w:r>
      <w:r w:rsidRPr="00CC6934">
        <w:rPr>
          <w:rFonts w:ascii="Times New Roman" w:hAnsi="Times New Roman" w:cs="Times New Roman"/>
          <w:sz w:val="23"/>
          <w:szCs w:val="23"/>
        </w:rPr>
        <w:t>завершение приема тезисов и докладов конференции.</w:t>
      </w:r>
    </w:p>
    <w:p w:rsidR="00CC6934" w:rsidRPr="00CC6934" w:rsidRDefault="00CC6934" w:rsidP="00CC6934">
      <w:pPr>
        <w:pStyle w:val="2"/>
        <w:spacing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CC6934" w:rsidRPr="00CC6934" w:rsidRDefault="00CC6934" w:rsidP="00CC6934">
      <w:pPr>
        <w:pStyle w:val="2"/>
        <w:ind w:left="0" w:right="283" w:firstLine="283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 w:rsidRPr="00CC6934">
        <w:rPr>
          <w:rFonts w:ascii="Times New Roman" w:hAnsi="Times New Roman" w:cs="Times New Roman"/>
          <w:b/>
          <w:bCs/>
          <w:color w:val="0000FF"/>
          <w:sz w:val="23"/>
          <w:szCs w:val="23"/>
        </w:rPr>
        <w:t>ОФИЦИАЛЬНЫЕ ОРГАНИЗАТОРЫ КОНФЕРЕНЦИИ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lastRenderedPageBreak/>
        <w:t>Высшая инженерно-экономическая школа Института промышленного менеджмента, экономики и торговли</w:t>
      </w:r>
      <w:r w:rsidRPr="00CC6934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r w:rsidRPr="00CC6934">
        <w:rPr>
          <w:rFonts w:ascii="Times New Roman" w:hAnsi="Times New Roman" w:cs="Times New Roman"/>
          <w:sz w:val="23"/>
          <w:szCs w:val="23"/>
        </w:rPr>
        <w:t>Санкт-Петербургского политехнического университета Петра Великого;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Высшая школа транспорта Института машиностроения, материалов и транспорта Санкт-Петербургского политехнического университета Петра Великого;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Институт проблем региональной экономики РАН (Центр региональных проблем экономики качества);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Федеральный исследовательский центр «Кольский научный центр РАН» (Институт экономических проблем);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Балтийский федеральный университет имени </w:t>
      </w:r>
      <w:proofErr w:type="spellStart"/>
      <w:r w:rsidRPr="00CC6934">
        <w:rPr>
          <w:rFonts w:ascii="Times New Roman" w:hAnsi="Times New Roman" w:cs="Times New Roman"/>
          <w:sz w:val="23"/>
          <w:szCs w:val="23"/>
        </w:rPr>
        <w:t>Иммануила</w:t>
      </w:r>
      <w:proofErr w:type="spellEnd"/>
      <w:r w:rsidRPr="00CC6934">
        <w:rPr>
          <w:rFonts w:ascii="Times New Roman" w:hAnsi="Times New Roman" w:cs="Times New Roman"/>
          <w:sz w:val="23"/>
          <w:szCs w:val="23"/>
        </w:rPr>
        <w:t xml:space="preserve"> Канта (Инженерно-технический институт); 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Томский национальный исследовательский политехнический университет (Школа инженерного предпринимательства);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Санкт-Петербургский горный университет (кафедра экономической теории);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Санкт-Петербургский государственный электротехнический университет «ЛЭТИ»;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Карагандинский государственный университет имени академика Е.А. </w:t>
      </w:r>
      <w:proofErr w:type="spellStart"/>
      <w:r w:rsidRPr="00CC6934">
        <w:rPr>
          <w:rFonts w:ascii="Times New Roman" w:hAnsi="Times New Roman" w:cs="Times New Roman"/>
          <w:sz w:val="23"/>
          <w:szCs w:val="23"/>
        </w:rPr>
        <w:t>Букетова</w:t>
      </w:r>
      <w:proofErr w:type="spellEnd"/>
      <w:r w:rsidRPr="00CC6934">
        <w:rPr>
          <w:rFonts w:ascii="Times New Roman" w:hAnsi="Times New Roman" w:cs="Times New Roman"/>
          <w:sz w:val="23"/>
          <w:szCs w:val="23"/>
        </w:rPr>
        <w:t xml:space="preserve"> (Институт исследований цифровой экономики, Казахстан);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Таджикский технический университет имени академика М.С. </w:t>
      </w:r>
      <w:proofErr w:type="spellStart"/>
      <w:r w:rsidRPr="00CC6934">
        <w:rPr>
          <w:rFonts w:ascii="Times New Roman" w:hAnsi="Times New Roman" w:cs="Times New Roman"/>
          <w:sz w:val="23"/>
          <w:szCs w:val="23"/>
        </w:rPr>
        <w:t>Осими</w:t>
      </w:r>
      <w:proofErr w:type="spellEnd"/>
      <w:r w:rsidRPr="00CC6934">
        <w:rPr>
          <w:rFonts w:ascii="Times New Roman" w:hAnsi="Times New Roman" w:cs="Times New Roman"/>
          <w:sz w:val="23"/>
          <w:szCs w:val="23"/>
        </w:rPr>
        <w:t xml:space="preserve"> (кафедра экономики и транспортной логистики);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Национальный университет Узбекистана имени </w:t>
      </w:r>
      <w:proofErr w:type="spellStart"/>
      <w:r w:rsidRPr="00CC6934">
        <w:rPr>
          <w:rFonts w:ascii="Times New Roman" w:hAnsi="Times New Roman" w:cs="Times New Roman"/>
          <w:sz w:val="23"/>
          <w:szCs w:val="23"/>
        </w:rPr>
        <w:t>Мирзо</w:t>
      </w:r>
      <w:proofErr w:type="spellEnd"/>
      <w:r w:rsidRPr="00CC6934">
        <w:rPr>
          <w:rFonts w:ascii="Times New Roman" w:hAnsi="Times New Roman" w:cs="Times New Roman"/>
          <w:sz w:val="23"/>
          <w:szCs w:val="23"/>
        </w:rPr>
        <w:t xml:space="preserve"> Улугбека (кафедра экономической теории);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Челябинский государственный университет (Институт экономики отраслей, бизнеса и администрирования);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Орловский государственный университет имени И.С. Тургенева (кафедра менеджмента и государственного управления);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Псковский государственный университет (кафедра экономики, финансов и финансового права, НИЛ «Экономическая безопасность региона в цифровой экономике»).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</w:p>
    <w:p w:rsidR="00CC6934" w:rsidRPr="00CC6934" w:rsidRDefault="00CC6934" w:rsidP="00CC6934">
      <w:pPr>
        <w:pStyle w:val="a4"/>
        <w:widowControl/>
        <w:spacing w:after="120" w:line="240" w:lineRule="auto"/>
        <w:ind w:left="0" w:firstLine="284"/>
        <w:jc w:val="both"/>
        <w:rPr>
          <w:b/>
          <w:bCs/>
          <w:color w:val="0000FF"/>
          <w:sz w:val="23"/>
          <w:szCs w:val="23"/>
        </w:rPr>
      </w:pPr>
      <w:r w:rsidRPr="00CC6934">
        <w:rPr>
          <w:b/>
          <w:bCs/>
          <w:color w:val="0000FF"/>
          <w:sz w:val="23"/>
          <w:szCs w:val="23"/>
        </w:rPr>
        <w:t>ПАРТНЕРЫ КОНФЕРЕНЦИИ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Русское академическое общество Эстонии;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Санкт-Петербургская региональная общественная организация Вольного экономического общества России;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Международный союз экономистов;</w:t>
      </w:r>
    </w:p>
    <w:p w:rsidR="00CC6934" w:rsidRPr="00CC6934" w:rsidRDefault="00CC6934" w:rsidP="00CC6934">
      <w:pPr>
        <w:spacing w:line="252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Международная академия менеджмента.</w:t>
      </w:r>
    </w:p>
    <w:p w:rsidR="00CC6934" w:rsidRPr="00CC6934" w:rsidRDefault="00CC6934" w:rsidP="00CC6934">
      <w:pPr>
        <w:pStyle w:val="2"/>
        <w:spacing w:line="240" w:lineRule="auto"/>
        <w:ind w:left="0" w:right="284" w:firstLine="284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 w:rsidRPr="00CC6934">
        <w:rPr>
          <w:rFonts w:ascii="Times New Roman" w:hAnsi="Times New Roman" w:cs="Times New Roman"/>
          <w:b/>
          <w:bCs/>
          <w:color w:val="0000FF"/>
          <w:sz w:val="23"/>
          <w:szCs w:val="23"/>
        </w:rPr>
        <w:t>ПРОГРАММНЫЙ КОМИТЕТ</w:t>
      </w:r>
    </w:p>
    <w:p w:rsidR="00CC6934" w:rsidRPr="00CC6934" w:rsidRDefault="00CC6934" w:rsidP="00CC6934">
      <w:pPr>
        <w:spacing w:line="276" w:lineRule="auto"/>
        <w:ind w:right="-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i/>
          <w:sz w:val="23"/>
          <w:szCs w:val="23"/>
        </w:rPr>
        <w:t xml:space="preserve">Председатель – </w:t>
      </w:r>
      <w:proofErr w:type="spellStart"/>
      <w:r w:rsidRPr="00CC6934">
        <w:rPr>
          <w:rFonts w:ascii="Times New Roman" w:hAnsi="Times New Roman" w:cs="Times New Roman"/>
          <w:b/>
          <w:sz w:val="23"/>
          <w:szCs w:val="23"/>
        </w:rPr>
        <w:t>Окрепилов</w:t>
      </w:r>
      <w:proofErr w:type="spellEnd"/>
      <w:r w:rsidRPr="00CC6934">
        <w:rPr>
          <w:rFonts w:ascii="Times New Roman" w:hAnsi="Times New Roman" w:cs="Times New Roman"/>
          <w:b/>
          <w:sz w:val="23"/>
          <w:szCs w:val="23"/>
        </w:rPr>
        <w:t xml:space="preserve"> Владимир Валентинович, </w:t>
      </w:r>
      <w:r w:rsidRPr="00CC6934">
        <w:rPr>
          <w:rFonts w:ascii="Times New Roman" w:hAnsi="Times New Roman" w:cs="Times New Roman"/>
          <w:sz w:val="23"/>
          <w:szCs w:val="23"/>
        </w:rPr>
        <w:t>академик Российской академии наук, Институт проблем региональной экономики РАН, заведующий кафедрой ЮНЕСКО Санкт-Петербургского политехнического университета Петра Великого, д.э.н., профессор;</w:t>
      </w:r>
    </w:p>
    <w:p w:rsidR="00CC6934" w:rsidRPr="00CC6934" w:rsidRDefault="00CC6934" w:rsidP="00CC6934">
      <w:pPr>
        <w:spacing w:line="276" w:lineRule="auto"/>
        <w:ind w:right="-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i/>
          <w:sz w:val="23"/>
          <w:szCs w:val="23"/>
        </w:rPr>
        <w:t xml:space="preserve">сопредседатель - </w:t>
      </w:r>
      <w:r w:rsidRPr="00CC6934">
        <w:rPr>
          <w:rFonts w:ascii="Times New Roman" w:hAnsi="Times New Roman" w:cs="Times New Roman"/>
          <w:b/>
          <w:sz w:val="23"/>
          <w:szCs w:val="23"/>
        </w:rPr>
        <w:t xml:space="preserve">Глухов Владимир Викторович, </w:t>
      </w:r>
      <w:r w:rsidRPr="00CC6934">
        <w:rPr>
          <w:rFonts w:ascii="Times New Roman" w:hAnsi="Times New Roman" w:cs="Times New Roman"/>
          <w:sz w:val="23"/>
          <w:szCs w:val="23"/>
        </w:rPr>
        <w:t>Руководитель Административного аппарата ректора Санкт-Петербургского политехнического университета Петра Великого, д.э.н., профессор;</w:t>
      </w:r>
    </w:p>
    <w:p w:rsidR="00CC6934" w:rsidRPr="00CC6934" w:rsidRDefault="00CC6934" w:rsidP="00CC6934">
      <w:pPr>
        <w:pStyle w:val="2"/>
        <w:spacing w:line="276" w:lineRule="auto"/>
        <w:ind w:left="0" w:firstLine="42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C6934">
        <w:rPr>
          <w:rFonts w:ascii="Times New Roman" w:hAnsi="Times New Roman" w:cs="Times New Roman"/>
          <w:i/>
          <w:iCs/>
          <w:sz w:val="23"/>
          <w:szCs w:val="23"/>
        </w:rPr>
        <w:t xml:space="preserve">сопредседатель </w:t>
      </w:r>
      <w:r w:rsidRPr="00CC6934">
        <w:rPr>
          <w:rFonts w:ascii="Times New Roman" w:hAnsi="Times New Roman" w:cs="Times New Roman"/>
          <w:sz w:val="23"/>
          <w:szCs w:val="23"/>
        </w:rPr>
        <w:t xml:space="preserve">– </w:t>
      </w:r>
      <w:proofErr w:type="spellStart"/>
      <w:r w:rsidRPr="00CC6934">
        <w:rPr>
          <w:rFonts w:ascii="Times New Roman" w:hAnsi="Times New Roman" w:cs="Times New Roman"/>
          <w:b/>
          <w:sz w:val="23"/>
          <w:szCs w:val="23"/>
        </w:rPr>
        <w:t>Барабанер</w:t>
      </w:r>
      <w:proofErr w:type="spellEnd"/>
      <w:r w:rsidRPr="00CC6934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CC6934">
        <w:rPr>
          <w:rFonts w:ascii="Times New Roman" w:hAnsi="Times New Roman" w:cs="Times New Roman"/>
          <w:b/>
          <w:sz w:val="23"/>
          <w:szCs w:val="23"/>
        </w:rPr>
        <w:t>Ханон</w:t>
      </w:r>
      <w:proofErr w:type="spellEnd"/>
      <w:r w:rsidRPr="00CC6934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CC6934">
        <w:rPr>
          <w:rFonts w:ascii="Times New Roman" w:hAnsi="Times New Roman" w:cs="Times New Roman"/>
          <w:bCs/>
          <w:sz w:val="23"/>
          <w:szCs w:val="23"/>
        </w:rPr>
        <w:t>председатель правления Русского академического общества Эстонии, академик РАЕН, д.э.н., профессор.</w:t>
      </w:r>
    </w:p>
    <w:p w:rsidR="00CC6934" w:rsidRPr="00CC6934" w:rsidRDefault="00CC6934" w:rsidP="00CC6934">
      <w:pPr>
        <w:pStyle w:val="2"/>
        <w:spacing w:line="240" w:lineRule="auto"/>
        <w:ind w:left="0" w:right="283" w:firstLine="284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 w:rsidRPr="00CC6934">
        <w:rPr>
          <w:rFonts w:ascii="Times New Roman" w:hAnsi="Times New Roman" w:cs="Times New Roman"/>
          <w:b/>
          <w:bCs/>
          <w:color w:val="0000FF"/>
          <w:sz w:val="23"/>
          <w:szCs w:val="23"/>
        </w:rPr>
        <w:t>ОРГАНИЗАЦИОННЫЙ КОМИТЕТ</w:t>
      </w:r>
    </w:p>
    <w:p w:rsidR="00CC6934" w:rsidRPr="00CC6934" w:rsidRDefault="00CC6934" w:rsidP="00CC6934">
      <w:pPr>
        <w:pStyle w:val="a4"/>
        <w:widowControl/>
        <w:tabs>
          <w:tab w:val="left" w:pos="284"/>
        </w:tabs>
        <w:spacing w:line="240" w:lineRule="auto"/>
        <w:ind w:left="0" w:firstLine="284"/>
        <w:jc w:val="both"/>
        <w:rPr>
          <w:sz w:val="23"/>
          <w:szCs w:val="23"/>
        </w:rPr>
      </w:pPr>
      <w:r w:rsidRPr="00CC6934">
        <w:rPr>
          <w:bCs/>
          <w:i/>
          <w:sz w:val="23"/>
          <w:szCs w:val="23"/>
        </w:rPr>
        <w:t xml:space="preserve">Председатель – </w:t>
      </w:r>
      <w:proofErr w:type="spellStart"/>
      <w:r w:rsidRPr="00CC6934">
        <w:rPr>
          <w:b/>
          <w:bCs/>
          <w:sz w:val="23"/>
          <w:szCs w:val="23"/>
        </w:rPr>
        <w:t>Щепинин</w:t>
      </w:r>
      <w:proofErr w:type="spellEnd"/>
      <w:r w:rsidRPr="00CC6934">
        <w:rPr>
          <w:b/>
          <w:bCs/>
          <w:sz w:val="23"/>
          <w:szCs w:val="23"/>
        </w:rPr>
        <w:t xml:space="preserve"> Владимир </w:t>
      </w:r>
      <w:proofErr w:type="spellStart"/>
      <w:r w:rsidRPr="00CC6934">
        <w:rPr>
          <w:b/>
          <w:bCs/>
          <w:sz w:val="23"/>
          <w:szCs w:val="23"/>
        </w:rPr>
        <w:t>Энгелевич</w:t>
      </w:r>
      <w:proofErr w:type="spellEnd"/>
      <w:r w:rsidRPr="00CC6934">
        <w:rPr>
          <w:b/>
          <w:bCs/>
          <w:sz w:val="23"/>
          <w:szCs w:val="23"/>
        </w:rPr>
        <w:t xml:space="preserve">, </w:t>
      </w:r>
      <w:r w:rsidRPr="00CC6934">
        <w:rPr>
          <w:bCs/>
          <w:sz w:val="23"/>
          <w:szCs w:val="23"/>
        </w:rPr>
        <w:t xml:space="preserve">директор Института промышленного менеджмента, экономики и торговли </w:t>
      </w:r>
      <w:r w:rsidRPr="00CC6934">
        <w:rPr>
          <w:sz w:val="23"/>
          <w:szCs w:val="23"/>
        </w:rPr>
        <w:t xml:space="preserve">Санкт-Петербургского политехнического университета Петра Великого, </w:t>
      </w:r>
      <w:proofErr w:type="spellStart"/>
      <w:r w:rsidRPr="00CC6934">
        <w:rPr>
          <w:sz w:val="23"/>
          <w:szCs w:val="23"/>
        </w:rPr>
        <w:t>к.п.н</w:t>
      </w:r>
      <w:proofErr w:type="spellEnd"/>
      <w:r w:rsidRPr="00CC6934">
        <w:rPr>
          <w:sz w:val="23"/>
          <w:szCs w:val="23"/>
        </w:rPr>
        <w:t>., доцент;</w:t>
      </w:r>
    </w:p>
    <w:p w:rsidR="00CC6934" w:rsidRPr="00CC6934" w:rsidRDefault="00CC6934" w:rsidP="00CC6934">
      <w:pPr>
        <w:pStyle w:val="a4"/>
        <w:widowControl/>
        <w:tabs>
          <w:tab w:val="left" w:pos="284"/>
        </w:tabs>
        <w:spacing w:line="240" w:lineRule="auto"/>
        <w:ind w:left="0" w:firstLine="284"/>
        <w:jc w:val="both"/>
        <w:rPr>
          <w:bCs/>
          <w:sz w:val="23"/>
          <w:szCs w:val="23"/>
        </w:rPr>
      </w:pPr>
      <w:r w:rsidRPr="00CC6934">
        <w:rPr>
          <w:bCs/>
          <w:i/>
          <w:sz w:val="23"/>
          <w:szCs w:val="23"/>
        </w:rPr>
        <w:t>сопредседатель</w:t>
      </w:r>
      <w:r w:rsidRPr="00CC6934">
        <w:rPr>
          <w:bCs/>
          <w:sz w:val="23"/>
          <w:szCs w:val="23"/>
        </w:rPr>
        <w:t xml:space="preserve"> – </w:t>
      </w:r>
      <w:r w:rsidRPr="00CC6934">
        <w:rPr>
          <w:b/>
          <w:bCs/>
          <w:sz w:val="23"/>
          <w:szCs w:val="23"/>
        </w:rPr>
        <w:t xml:space="preserve">Родионов Дмитрий Григорьевич, </w:t>
      </w:r>
      <w:r w:rsidRPr="00CC6934">
        <w:rPr>
          <w:bCs/>
          <w:sz w:val="23"/>
          <w:szCs w:val="23"/>
        </w:rPr>
        <w:t xml:space="preserve">директор Высшей инженерно-экономической школы </w:t>
      </w:r>
      <w:r w:rsidRPr="00CC6934">
        <w:rPr>
          <w:sz w:val="23"/>
          <w:szCs w:val="23"/>
        </w:rPr>
        <w:t>Санкт-Петербургского политехнического университета Петра Великого, д.э.н., профессор;</w:t>
      </w:r>
    </w:p>
    <w:p w:rsidR="00CC6934" w:rsidRPr="00CC6934" w:rsidRDefault="00CC6934" w:rsidP="00CC6934">
      <w:pPr>
        <w:pStyle w:val="a4"/>
        <w:widowControl/>
        <w:tabs>
          <w:tab w:val="left" w:pos="284"/>
        </w:tabs>
        <w:spacing w:line="240" w:lineRule="auto"/>
        <w:ind w:left="0" w:firstLine="284"/>
        <w:jc w:val="both"/>
        <w:rPr>
          <w:sz w:val="23"/>
          <w:szCs w:val="23"/>
        </w:rPr>
      </w:pPr>
      <w:r w:rsidRPr="00CC6934">
        <w:rPr>
          <w:bCs/>
          <w:i/>
          <w:sz w:val="23"/>
          <w:szCs w:val="23"/>
        </w:rPr>
        <w:lastRenderedPageBreak/>
        <w:t>сопредседатель</w:t>
      </w:r>
      <w:r w:rsidRPr="00CC6934">
        <w:rPr>
          <w:bCs/>
          <w:sz w:val="23"/>
          <w:szCs w:val="23"/>
        </w:rPr>
        <w:t xml:space="preserve"> </w:t>
      </w:r>
      <w:r w:rsidRPr="00CC6934">
        <w:rPr>
          <w:bCs/>
          <w:i/>
          <w:sz w:val="23"/>
          <w:szCs w:val="23"/>
        </w:rPr>
        <w:t xml:space="preserve">– </w:t>
      </w:r>
      <w:r w:rsidRPr="00CC6934">
        <w:rPr>
          <w:b/>
          <w:bCs/>
          <w:sz w:val="23"/>
          <w:szCs w:val="23"/>
        </w:rPr>
        <w:t>Бабкин Александр Васильевич</w:t>
      </w:r>
      <w:r w:rsidRPr="00CC6934">
        <w:rPr>
          <w:bCs/>
          <w:sz w:val="23"/>
          <w:szCs w:val="23"/>
        </w:rPr>
        <w:t xml:space="preserve">, </w:t>
      </w:r>
      <w:r w:rsidRPr="00CC6934">
        <w:rPr>
          <w:sz w:val="23"/>
          <w:szCs w:val="23"/>
        </w:rPr>
        <w:t xml:space="preserve">профессор Высшей инженерно-экономической школы, заведующий НИЛ «Цифровая экономика промышленности» Санкт-Петербургского политехнического университета Петра Великого, </w:t>
      </w:r>
      <w:r w:rsidRPr="00CC6934">
        <w:rPr>
          <w:bCs/>
          <w:sz w:val="23"/>
          <w:szCs w:val="23"/>
        </w:rPr>
        <w:t>д.э.н., профессор.</w:t>
      </w:r>
    </w:p>
    <w:p w:rsidR="00CC6934" w:rsidRPr="00CC6934" w:rsidRDefault="00CC6934" w:rsidP="00CC6934">
      <w:pPr>
        <w:pStyle w:val="2"/>
        <w:spacing w:line="240" w:lineRule="auto"/>
        <w:ind w:left="0" w:right="-2"/>
        <w:jc w:val="both"/>
        <w:rPr>
          <w:rFonts w:ascii="Times New Roman" w:hAnsi="Times New Roman" w:cs="Times New Roman"/>
          <w:sz w:val="23"/>
          <w:szCs w:val="23"/>
        </w:rPr>
      </w:pPr>
    </w:p>
    <w:p w:rsidR="00CC6934" w:rsidRPr="00CC6934" w:rsidRDefault="00CC6934" w:rsidP="00CC6934">
      <w:pPr>
        <w:pStyle w:val="2"/>
        <w:spacing w:line="240" w:lineRule="auto"/>
        <w:ind w:left="0" w:right="284" w:firstLine="284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 w:rsidRPr="00CC6934">
        <w:rPr>
          <w:rFonts w:ascii="Times New Roman" w:hAnsi="Times New Roman" w:cs="Times New Roman"/>
          <w:b/>
          <w:bCs/>
          <w:color w:val="0000FF"/>
          <w:sz w:val="23"/>
          <w:szCs w:val="23"/>
        </w:rPr>
        <w:t xml:space="preserve">ФОРМАТ КОНФЕРЕНЦИИ И ВАРИАНТЫ УЧАСТИЯ </w:t>
      </w:r>
    </w:p>
    <w:p w:rsidR="00CC6934" w:rsidRPr="00CC6934" w:rsidRDefault="00CC6934" w:rsidP="00CC6934">
      <w:pPr>
        <w:pStyle w:val="2"/>
        <w:spacing w:line="240" w:lineRule="auto"/>
        <w:ind w:left="0" w:right="-2" w:firstLine="283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C6934">
        <w:rPr>
          <w:rFonts w:ascii="Times New Roman" w:hAnsi="Times New Roman" w:cs="Times New Roman"/>
          <w:b/>
          <w:i/>
          <w:sz w:val="23"/>
          <w:szCs w:val="23"/>
        </w:rPr>
        <w:t xml:space="preserve">Формат – </w:t>
      </w:r>
      <w:r w:rsidRPr="00CC6934">
        <w:rPr>
          <w:rFonts w:ascii="Times New Roman" w:hAnsi="Times New Roman" w:cs="Times New Roman"/>
          <w:i/>
          <w:sz w:val="23"/>
          <w:szCs w:val="23"/>
        </w:rPr>
        <w:t>очно-дистанционный.</w:t>
      </w:r>
    </w:p>
    <w:p w:rsidR="00CC6934" w:rsidRPr="00CC6934" w:rsidRDefault="00CC6934" w:rsidP="00CC6934">
      <w:pPr>
        <w:pStyle w:val="2"/>
        <w:spacing w:line="240" w:lineRule="auto"/>
        <w:ind w:left="0" w:right="-2" w:firstLine="283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b/>
          <w:i/>
          <w:sz w:val="23"/>
          <w:szCs w:val="23"/>
        </w:rPr>
        <w:t xml:space="preserve">Очное участие – </w:t>
      </w:r>
      <w:r w:rsidRPr="00CC6934">
        <w:rPr>
          <w:rFonts w:ascii="Times New Roman" w:hAnsi="Times New Roman" w:cs="Times New Roman"/>
          <w:sz w:val="23"/>
          <w:szCs w:val="23"/>
        </w:rPr>
        <w:t xml:space="preserve">непосредственное участие в работе конференции. </w:t>
      </w:r>
    </w:p>
    <w:p w:rsidR="00CC6934" w:rsidRPr="00CC6934" w:rsidRDefault="00CC6934" w:rsidP="00CC6934">
      <w:pPr>
        <w:pStyle w:val="2"/>
        <w:spacing w:line="240" w:lineRule="auto"/>
        <w:ind w:left="0" w:right="-2" w:firstLine="28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C6934">
        <w:rPr>
          <w:rFonts w:ascii="Times New Roman" w:hAnsi="Times New Roman" w:cs="Times New Roman"/>
          <w:b/>
          <w:i/>
          <w:sz w:val="23"/>
          <w:szCs w:val="23"/>
        </w:rPr>
        <w:t xml:space="preserve">Дистанционное </w:t>
      </w:r>
      <w:r w:rsidRPr="00CC6934">
        <w:rPr>
          <w:rFonts w:ascii="Times New Roman" w:hAnsi="Times New Roman" w:cs="Times New Roman"/>
          <w:i/>
          <w:sz w:val="23"/>
          <w:szCs w:val="23"/>
        </w:rPr>
        <w:t xml:space="preserve">– </w:t>
      </w:r>
      <w:r w:rsidRPr="00CC6934">
        <w:rPr>
          <w:rFonts w:ascii="Times New Roman" w:hAnsi="Times New Roman" w:cs="Times New Roman"/>
          <w:sz w:val="23"/>
          <w:szCs w:val="23"/>
        </w:rPr>
        <w:t xml:space="preserve">участие в формате телеконференции с представлением доклада / презентации или участие в качестве слушателя. </w:t>
      </w:r>
    </w:p>
    <w:p w:rsidR="00CC6934" w:rsidRPr="00CC6934" w:rsidRDefault="00CC6934" w:rsidP="00CC6934">
      <w:pPr>
        <w:pStyle w:val="a4"/>
        <w:widowControl/>
        <w:spacing w:line="240" w:lineRule="auto"/>
        <w:ind w:left="0" w:right="-2" w:firstLine="283"/>
        <w:jc w:val="both"/>
        <w:rPr>
          <w:sz w:val="23"/>
          <w:szCs w:val="23"/>
        </w:rPr>
      </w:pPr>
      <w:r w:rsidRPr="00CC6934">
        <w:rPr>
          <w:b/>
          <w:i/>
          <w:sz w:val="23"/>
          <w:szCs w:val="23"/>
        </w:rPr>
        <w:t xml:space="preserve">Заочное участие – </w:t>
      </w:r>
      <w:r w:rsidRPr="00CC6934">
        <w:rPr>
          <w:sz w:val="23"/>
          <w:szCs w:val="23"/>
        </w:rPr>
        <w:t xml:space="preserve">представление участниками докладов и тезисов докладов для опубликования в сборнике трудов конференции. </w:t>
      </w:r>
    </w:p>
    <w:p w:rsidR="00CC6934" w:rsidRPr="00CC6934" w:rsidRDefault="00CC6934" w:rsidP="00CC6934">
      <w:pPr>
        <w:pStyle w:val="a4"/>
        <w:widowControl/>
        <w:spacing w:line="276" w:lineRule="auto"/>
        <w:ind w:left="0" w:firstLine="284"/>
        <w:jc w:val="both"/>
        <w:rPr>
          <w:sz w:val="23"/>
          <w:szCs w:val="23"/>
        </w:rPr>
      </w:pPr>
    </w:p>
    <w:p w:rsidR="00CC6934" w:rsidRPr="00CC6934" w:rsidRDefault="00CC6934" w:rsidP="00CC6934">
      <w:pPr>
        <w:pStyle w:val="a4"/>
        <w:widowControl/>
        <w:spacing w:after="120" w:line="240" w:lineRule="auto"/>
        <w:ind w:left="0" w:firstLine="284"/>
        <w:jc w:val="both"/>
        <w:rPr>
          <w:b/>
          <w:sz w:val="23"/>
          <w:szCs w:val="23"/>
        </w:rPr>
      </w:pPr>
      <w:r w:rsidRPr="00CC6934">
        <w:rPr>
          <w:b/>
          <w:bCs/>
          <w:color w:val="0000FF"/>
          <w:sz w:val="23"/>
          <w:szCs w:val="23"/>
        </w:rPr>
        <w:t>ИНФОРМАЦИОННАЯ ПОДДЕРЖКА</w:t>
      </w:r>
    </w:p>
    <w:p w:rsidR="00CC6934" w:rsidRPr="00CC6934" w:rsidRDefault="00CC6934" w:rsidP="00CC6934">
      <w:pPr>
        <w:pStyle w:val="a4"/>
        <w:widowControl/>
        <w:spacing w:after="120" w:line="240" w:lineRule="auto"/>
        <w:ind w:left="0" w:firstLine="284"/>
        <w:jc w:val="both"/>
        <w:rPr>
          <w:sz w:val="23"/>
          <w:szCs w:val="23"/>
        </w:rPr>
      </w:pPr>
      <w:r w:rsidRPr="00CC6934">
        <w:rPr>
          <w:sz w:val="23"/>
          <w:szCs w:val="23"/>
        </w:rPr>
        <w:t>Журналы Перечня ВАК «</w:t>
      </w:r>
      <w:r w:rsidRPr="00CC6934">
        <w:rPr>
          <w:rStyle w:val="a8"/>
          <w:color w:val="000000"/>
          <w:sz w:val="23"/>
          <w:szCs w:val="23"/>
          <w:shd w:val="clear" w:color="auto" w:fill="FFFFFF"/>
        </w:rPr>
        <w:t>π-</w:t>
      </w:r>
      <w:proofErr w:type="spellStart"/>
      <w:r w:rsidRPr="00CC6934">
        <w:rPr>
          <w:rStyle w:val="a8"/>
          <w:color w:val="000000"/>
          <w:sz w:val="23"/>
          <w:szCs w:val="23"/>
          <w:shd w:val="clear" w:color="auto" w:fill="FFFFFF"/>
        </w:rPr>
        <w:t>Economy</w:t>
      </w:r>
      <w:proofErr w:type="spellEnd"/>
      <w:r w:rsidRPr="00CC6934">
        <w:rPr>
          <w:sz w:val="23"/>
          <w:szCs w:val="23"/>
        </w:rPr>
        <w:t>» Санкт-Петербургского политехнического университета Петра Великого, Российский научный журнал «Экономика и управление».</w:t>
      </w:r>
    </w:p>
    <w:p w:rsidR="00CC6934" w:rsidRPr="00CC6934" w:rsidRDefault="00CC6934" w:rsidP="00CC6934">
      <w:pPr>
        <w:pStyle w:val="a4"/>
        <w:widowControl/>
        <w:spacing w:after="120" w:line="240" w:lineRule="auto"/>
        <w:ind w:left="0" w:firstLine="284"/>
        <w:jc w:val="both"/>
        <w:rPr>
          <w:b/>
          <w:bCs/>
          <w:color w:val="0000FF"/>
          <w:sz w:val="23"/>
          <w:szCs w:val="23"/>
        </w:rPr>
      </w:pPr>
      <w:r w:rsidRPr="00CC6934">
        <w:rPr>
          <w:b/>
          <w:bCs/>
          <w:color w:val="0000FF"/>
          <w:sz w:val="23"/>
          <w:szCs w:val="23"/>
        </w:rPr>
        <w:t>ПУБЛИКАЦИЯ СБОРНИКА ТРУДОВ КОНФЕРЕНЦИИ</w:t>
      </w:r>
    </w:p>
    <w:p w:rsidR="00CC6934" w:rsidRPr="00CC6934" w:rsidRDefault="00CC6934" w:rsidP="00CC6934">
      <w:pPr>
        <w:pStyle w:val="2"/>
        <w:spacing w:line="276" w:lineRule="auto"/>
        <w:ind w:left="0" w:right="28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C6934">
        <w:rPr>
          <w:rFonts w:ascii="Times New Roman" w:hAnsi="Times New Roman" w:cs="Times New Roman"/>
          <w:bCs/>
          <w:sz w:val="23"/>
          <w:szCs w:val="23"/>
        </w:rPr>
        <w:t>К началу конференции будет опубликован</w:t>
      </w:r>
      <w:r w:rsidRPr="00CC693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C6934">
        <w:rPr>
          <w:rFonts w:ascii="Times New Roman" w:hAnsi="Times New Roman" w:cs="Times New Roman"/>
          <w:bCs/>
          <w:sz w:val="23"/>
          <w:szCs w:val="23"/>
        </w:rPr>
        <w:t>сборник РИНЦ трудов конференции, включающий следующие основные разделы:</w:t>
      </w:r>
    </w:p>
    <w:p w:rsidR="00CC6934" w:rsidRPr="00CC6934" w:rsidRDefault="00CC6934" w:rsidP="00CC6934">
      <w:pPr>
        <w:pStyle w:val="a9"/>
        <w:numPr>
          <w:ilvl w:val="0"/>
          <w:numId w:val="2"/>
        </w:numPr>
        <w:jc w:val="both"/>
        <w:rPr>
          <w:sz w:val="23"/>
          <w:szCs w:val="23"/>
        </w:rPr>
      </w:pPr>
      <w:r w:rsidRPr="00CC6934">
        <w:rPr>
          <w:sz w:val="23"/>
          <w:szCs w:val="23"/>
        </w:rPr>
        <w:t xml:space="preserve">Экономика и глобальные вызовы новой реальности: </w:t>
      </w:r>
      <w:proofErr w:type="spellStart"/>
      <w:r w:rsidRPr="00CC6934">
        <w:rPr>
          <w:sz w:val="23"/>
          <w:szCs w:val="23"/>
        </w:rPr>
        <w:t>стратегирование</w:t>
      </w:r>
      <w:proofErr w:type="spellEnd"/>
      <w:r w:rsidRPr="00CC6934">
        <w:rPr>
          <w:sz w:val="23"/>
          <w:szCs w:val="23"/>
        </w:rPr>
        <w:t xml:space="preserve"> устойчивого развития.</w:t>
      </w:r>
    </w:p>
    <w:p w:rsidR="00CC6934" w:rsidRPr="00CC6934" w:rsidRDefault="00CC6934" w:rsidP="00CC693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color w:val="000000"/>
          <w:sz w:val="23"/>
          <w:szCs w:val="23"/>
        </w:rPr>
        <w:t>Цифровая экономика и переход к Индустрии 5.0: состояние, проблемы, тенденции развития.</w:t>
      </w:r>
    </w:p>
    <w:p w:rsidR="00CC6934" w:rsidRPr="00CC6934" w:rsidRDefault="00CC6934" w:rsidP="00CC693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Формирование интеллектуальных экосистем. Сквозные цифровые технологии и цифровые платформы в экономике.</w:t>
      </w:r>
    </w:p>
    <w:p w:rsidR="00CC6934" w:rsidRPr="00CC6934" w:rsidRDefault="00CC6934" w:rsidP="00CC6934">
      <w:pPr>
        <w:pStyle w:val="a9"/>
        <w:widowControl/>
        <w:numPr>
          <w:ilvl w:val="0"/>
          <w:numId w:val="2"/>
        </w:numPr>
        <w:autoSpaceDE/>
        <w:autoSpaceDN/>
        <w:adjustRightInd/>
        <w:spacing w:line="40" w:lineRule="atLeast"/>
        <w:rPr>
          <w:color w:val="000000"/>
          <w:sz w:val="23"/>
          <w:szCs w:val="23"/>
        </w:rPr>
      </w:pPr>
      <w:r w:rsidRPr="00CC6934">
        <w:rPr>
          <w:color w:val="000000"/>
          <w:sz w:val="23"/>
          <w:szCs w:val="23"/>
          <w:lang w:val="en-US"/>
        </w:rPr>
        <w:t>ESG</w:t>
      </w:r>
      <w:r w:rsidRPr="00CC6934">
        <w:rPr>
          <w:color w:val="000000"/>
          <w:sz w:val="23"/>
          <w:szCs w:val="23"/>
        </w:rPr>
        <w:t xml:space="preserve"> концепция и зеленая экономика: состояние и тенденции развития.</w:t>
      </w:r>
    </w:p>
    <w:p w:rsidR="00CC6934" w:rsidRPr="00CC6934" w:rsidRDefault="00CC6934" w:rsidP="00CC693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color w:val="000000"/>
          <w:sz w:val="23"/>
          <w:szCs w:val="23"/>
        </w:rPr>
        <w:t xml:space="preserve">Проблемы и перспективы развития и </w:t>
      </w:r>
      <w:proofErr w:type="spellStart"/>
      <w:r w:rsidRPr="00CC6934">
        <w:rPr>
          <w:rFonts w:ascii="Times New Roman" w:hAnsi="Times New Roman" w:cs="Times New Roman"/>
          <w:color w:val="000000"/>
          <w:sz w:val="23"/>
          <w:szCs w:val="23"/>
        </w:rPr>
        <w:t>цифровизации</w:t>
      </w:r>
      <w:proofErr w:type="spellEnd"/>
      <w:r w:rsidRPr="00CC6934">
        <w:rPr>
          <w:rFonts w:ascii="Times New Roman" w:hAnsi="Times New Roman" w:cs="Times New Roman"/>
          <w:color w:val="000000"/>
          <w:sz w:val="23"/>
          <w:szCs w:val="23"/>
        </w:rPr>
        <w:t xml:space="preserve"> отраслевой экономики.</w:t>
      </w:r>
      <w:r w:rsidRPr="00CC693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6934" w:rsidRPr="00CC6934" w:rsidRDefault="00CC6934" w:rsidP="00CC693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color w:val="000000"/>
          <w:sz w:val="23"/>
          <w:szCs w:val="23"/>
        </w:rPr>
        <w:t xml:space="preserve">Развитие региональной экономики в условиях </w:t>
      </w:r>
      <w:proofErr w:type="spellStart"/>
      <w:r w:rsidRPr="00CC6934">
        <w:rPr>
          <w:rFonts w:ascii="Times New Roman" w:hAnsi="Times New Roman" w:cs="Times New Roman"/>
          <w:color w:val="000000"/>
          <w:sz w:val="23"/>
          <w:szCs w:val="23"/>
        </w:rPr>
        <w:t>цифровизации</w:t>
      </w:r>
      <w:proofErr w:type="spellEnd"/>
      <w:r w:rsidRPr="00CC6934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CC6934" w:rsidRPr="00CC6934" w:rsidRDefault="00CC6934" w:rsidP="00CC6934">
      <w:pPr>
        <w:pStyle w:val="a9"/>
        <w:widowControl/>
        <w:numPr>
          <w:ilvl w:val="0"/>
          <w:numId w:val="2"/>
        </w:numPr>
        <w:autoSpaceDE/>
        <w:autoSpaceDN/>
        <w:adjustRightInd/>
        <w:spacing w:line="40" w:lineRule="atLeast"/>
        <w:rPr>
          <w:color w:val="000000"/>
          <w:sz w:val="23"/>
          <w:szCs w:val="23"/>
        </w:rPr>
      </w:pPr>
      <w:r w:rsidRPr="00CC6934">
        <w:rPr>
          <w:color w:val="000000"/>
          <w:sz w:val="23"/>
          <w:szCs w:val="23"/>
        </w:rPr>
        <w:t xml:space="preserve">Формирование экономики и промышленности Арктической зоны России в условиях </w:t>
      </w:r>
      <w:proofErr w:type="spellStart"/>
      <w:r w:rsidRPr="00CC6934">
        <w:rPr>
          <w:color w:val="000000"/>
          <w:sz w:val="23"/>
          <w:szCs w:val="23"/>
        </w:rPr>
        <w:t>цифровизации</w:t>
      </w:r>
      <w:proofErr w:type="spellEnd"/>
      <w:r w:rsidRPr="00CC6934">
        <w:rPr>
          <w:color w:val="000000"/>
          <w:sz w:val="23"/>
          <w:szCs w:val="23"/>
        </w:rPr>
        <w:t>.</w:t>
      </w:r>
    </w:p>
    <w:p w:rsidR="00CC6934" w:rsidRPr="00CC6934" w:rsidRDefault="00CC6934" w:rsidP="00CC693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color w:val="000000"/>
          <w:sz w:val="23"/>
          <w:szCs w:val="23"/>
        </w:rPr>
        <w:t>Экономика и менеджмент предприятий, интегрированных структур. Кластеры как драйверы развития цифровой экономики.</w:t>
      </w:r>
    </w:p>
    <w:p w:rsidR="00CC6934" w:rsidRPr="00CC6934" w:rsidRDefault="00CC6934" w:rsidP="00CC693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color w:val="000000"/>
          <w:sz w:val="23"/>
          <w:szCs w:val="23"/>
        </w:rPr>
      </w:pPr>
      <w:r w:rsidRPr="00CC6934">
        <w:rPr>
          <w:rFonts w:ascii="Times New Roman" w:hAnsi="Times New Roman" w:cs="Times New Roman"/>
          <w:color w:val="000000"/>
          <w:sz w:val="23"/>
          <w:szCs w:val="23"/>
        </w:rPr>
        <w:t xml:space="preserve">Менеджмент качества и </w:t>
      </w:r>
      <w:proofErr w:type="spellStart"/>
      <w:r w:rsidRPr="00CC6934">
        <w:rPr>
          <w:rFonts w:ascii="Times New Roman" w:hAnsi="Times New Roman" w:cs="Times New Roman"/>
          <w:color w:val="000000"/>
          <w:sz w:val="23"/>
          <w:szCs w:val="23"/>
        </w:rPr>
        <w:t>человекоцентричная</w:t>
      </w:r>
      <w:proofErr w:type="spellEnd"/>
      <w:r w:rsidRPr="00CC6934">
        <w:rPr>
          <w:rFonts w:ascii="Times New Roman" w:hAnsi="Times New Roman" w:cs="Times New Roman"/>
          <w:color w:val="000000"/>
          <w:sz w:val="23"/>
          <w:szCs w:val="23"/>
        </w:rPr>
        <w:t xml:space="preserve"> концепция устойчивого развития.</w:t>
      </w:r>
    </w:p>
    <w:p w:rsidR="00CC6934" w:rsidRPr="00CC6934" w:rsidRDefault="00CC6934" w:rsidP="00CC693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color w:val="000000"/>
          <w:sz w:val="23"/>
          <w:szCs w:val="23"/>
        </w:rPr>
        <w:t xml:space="preserve">Финансы, налогообложение, бухгалтерский учет в условиях </w:t>
      </w:r>
      <w:proofErr w:type="spellStart"/>
      <w:r w:rsidRPr="00CC6934">
        <w:rPr>
          <w:rFonts w:ascii="Times New Roman" w:hAnsi="Times New Roman" w:cs="Times New Roman"/>
          <w:color w:val="000000"/>
          <w:sz w:val="23"/>
          <w:szCs w:val="23"/>
        </w:rPr>
        <w:t>цифровизации</w:t>
      </w:r>
      <w:proofErr w:type="spellEnd"/>
      <w:r w:rsidRPr="00CC693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C6934" w:rsidRPr="00CC6934" w:rsidRDefault="00CC6934" w:rsidP="00CC6934">
      <w:pPr>
        <w:numPr>
          <w:ilvl w:val="0"/>
          <w:numId w:val="2"/>
        </w:numPr>
        <w:spacing w:line="40" w:lineRule="atLeast"/>
        <w:ind w:left="714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CC6934">
        <w:rPr>
          <w:rFonts w:ascii="Times New Roman" w:hAnsi="Times New Roman" w:cs="Times New Roman"/>
          <w:color w:val="000000"/>
          <w:sz w:val="23"/>
          <w:szCs w:val="23"/>
        </w:rPr>
        <w:t>Интеллектуальные транспортные системы: формирование и развитие</w:t>
      </w:r>
    </w:p>
    <w:p w:rsidR="00CC6934" w:rsidRPr="00CC6934" w:rsidRDefault="00CC6934" w:rsidP="00CC693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color w:val="000000"/>
          <w:sz w:val="23"/>
          <w:szCs w:val="23"/>
        </w:rPr>
        <w:t>Экономическая безопасность предприятий, комплексов, регионов.</w:t>
      </w:r>
    </w:p>
    <w:p w:rsidR="00CC6934" w:rsidRPr="00CC6934" w:rsidRDefault="00CC6934" w:rsidP="00CC693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color w:val="000000"/>
          <w:sz w:val="23"/>
          <w:szCs w:val="23"/>
        </w:rPr>
        <w:t xml:space="preserve">Инструменты и методы для обоснования развития экономических систем в условиях </w:t>
      </w:r>
      <w:proofErr w:type="spellStart"/>
      <w:r w:rsidRPr="00CC6934">
        <w:rPr>
          <w:rFonts w:ascii="Times New Roman" w:hAnsi="Times New Roman" w:cs="Times New Roman"/>
          <w:color w:val="000000"/>
          <w:sz w:val="23"/>
          <w:szCs w:val="23"/>
        </w:rPr>
        <w:t>цифровизации</w:t>
      </w:r>
      <w:proofErr w:type="spellEnd"/>
      <w:r w:rsidRPr="00CC693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C6934" w:rsidRPr="00CC6934" w:rsidRDefault="00CC6934" w:rsidP="00CC6934">
      <w:pPr>
        <w:pStyle w:val="a9"/>
        <w:numPr>
          <w:ilvl w:val="0"/>
          <w:numId w:val="2"/>
        </w:numPr>
        <w:jc w:val="both"/>
        <w:rPr>
          <w:sz w:val="23"/>
          <w:szCs w:val="23"/>
        </w:rPr>
      </w:pPr>
      <w:r w:rsidRPr="00CC6934">
        <w:rPr>
          <w:sz w:val="23"/>
          <w:szCs w:val="23"/>
        </w:rPr>
        <w:t>Умные города и сбалансированное развитие территорий.</w:t>
      </w:r>
    </w:p>
    <w:p w:rsidR="00CC6934" w:rsidRPr="00CC6934" w:rsidRDefault="00CC6934" w:rsidP="00CC693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Промышленные системы потоковой обработки данных.</w:t>
      </w:r>
    </w:p>
    <w:p w:rsidR="00CC6934" w:rsidRPr="00CC6934" w:rsidRDefault="00CC6934" w:rsidP="00CC6934">
      <w:pPr>
        <w:pStyle w:val="a4"/>
        <w:widowControl/>
        <w:numPr>
          <w:ilvl w:val="0"/>
          <w:numId w:val="2"/>
        </w:numPr>
        <w:spacing w:line="240" w:lineRule="auto"/>
        <w:rPr>
          <w:bCs/>
          <w:sz w:val="23"/>
          <w:szCs w:val="23"/>
        </w:rPr>
      </w:pPr>
      <w:r w:rsidRPr="00CC6934">
        <w:rPr>
          <w:bCs/>
          <w:sz w:val="23"/>
          <w:szCs w:val="23"/>
        </w:rPr>
        <w:t>Государственно-частное партнерство для инфраструктурных проектов в экономике.</w:t>
      </w:r>
    </w:p>
    <w:p w:rsidR="00CC6934" w:rsidRPr="00CC6934" w:rsidRDefault="00CC6934" w:rsidP="00CC6934">
      <w:pPr>
        <w:pStyle w:val="a9"/>
        <w:widowControl/>
        <w:numPr>
          <w:ilvl w:val="0"/>
          <w:numId w:val="2"/>
        </w:numPr>
        <w:autoSpaceDE/>
        <w:autoSpaceDN/>
        <w:adjustRightInd/>
        <w:spacing w:line="40" w:lineRule="atLeast"/>
        <w:rPr>
          <w:color w:val="000000"/>
          <w:sz w:val="23"/>
          <w:szCs w:val="23"/>
        </w:rPr>
      </w:pPr>
      <w:r w:rsidRPr="00CC6934">
        <w:rPr>
          <w:color w:val="000000"/>
          <w:sz w:val="23"/>
          <w:szCs w:val="23"/>
        </w:rPr>
        <w:t xml:space="preserve">Цифровое неравенство, серебряная экономика и трансформация рынка труда. </w:t>
      </w:r>
    </w:p>
    <w:p w:rsidR="00CC6934" w:rsidRPr="00CC6934" w:rsidRDefault="00CC6934" w:rsidP="00CC6934">
      <w:pPr>
        <w:pStyle w:val="a9"/>
        <w:numPr>
          <w:ilvl w:val="0"/>
          <w:numId w:val="2"/>
        </w:numPr>
        <w:spacing w:after="120"/>
        <w:jc w:val="both"/>
        <w:rPr>
          <w:sz w:val="23"/>
          <w:szCs w:val="23"/>
        </w:rPr>
      </w:pPr>
      <w:r w:rsidRPr="00CC6934">
        <w:rPr>
          <w:sz w:val="23"/>
          <w:szCs w:val="23"/>
        </w:rPr>
        <w:t>Проблемы и перспективы подготовки кадров для цифровой экономики и Индустрии 5.0.</w:t>
      </w:r>
    </w:p>
    <w:p w:rsidR="00CC6934" w:rsidRPr="00CC6934" w:rsidRDefault="00CC6934" w:rsidP="00CC6934">
      <w:pPr>
        <w:spacing w:after="120" w:line="300" w:lineRule="atLeast"/>
        <w:ind w:left="357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bCs/>
          <w:sz w:val="23"/>
          <w:szCs w:val="23"/>
        </w:rPr>
        <w:t>Сборник трудов конференции будет подготовлен в электронном виде и разослан участникам конференции.  Возможность печати сборника обсуждается в индивидуальном порядке.</w:t>
      </w:r>
    </w:p>
    <w:p w:rsidR="00CC6934" w:rsidRPr="00CC6934" w:rsidRDefault="00CC6934" w:rsidP="00CC6934">
      <w:pPr>
        <w:pStyle w:val="2"/>
        <w:ind w:left="0" w:right="-2" w:firstLine="284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 w:rsidRPr="00CC6934">
        <w:rPr>
          <w:rFonts w:ascii="Times New Roman" w:hAnsi="Times New Roman" w:cs="Times New Roman"/>
          <w:b/>
          <w:bCs/>
          <w:color w:val="0000FF"/>
          <w:sz w:val="23"/>
          <w:szCs w:val="23"/>
        </w:rPr>
        <w:t>ПРОДВИЖЕНИЕ ПУБЛИКАЦИЙ СБОРНИКА ТРУДОВ</w:t>
      </w:r>
    </w:p>
    <w:p w:rsidR="00CC6934" w:rsidRPr="00CC6934" w:rsidRDefault="00CC6934" w:rsidP="00CC6934">
      <w:pPr>
        <w:pStyle w:val="21"/>
        <w:widowControl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3"/>
          <w:szCs w:val="23"/>
        </w:rPr>
      </w:pPr>
      <w:r w:rsidRPr="00CC6934">
        <w:rPr>
          <w:sz w:val="23"/>
          <w:szCs w:val="23"/>
        </w:rPr>
        <w:lastRenderedPageBreak/>
        <w:t>Сборнику будет присвоен номер ISBN, сборник будет размещен в ведущих российских библиотеках и на платформах корпоративных баз данных;</w:t>
      </w:r>
    </w:p>
    <w:p w:rsidR="00CC6934" w:rsidRPr="00CC6934" w:rsidRDefault="00CC6934" w:rsidP="00CC6934">
      <w:pPr>
        <w:pStyle w:val="21"/>
        <w:widowControl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3"/>
          <w:szCs w:val="23"/>
        </w:rPr>
      </w:pPr>
      <w:r w:rsidRPr="00CC6934">
        <w:rPr>
          <w:sz w:val="23"/>
          <w:szCs w:val="23"/>
        </w:rPr>
        <w:t>Каждому материалу сборника присваивается международный номер DOI;</w:t>
      </w:r>
    </w:p>
    <w:p w:rsidR="00CC6934" w:rsidRPr="00CC6934" w:rsidRDefault="00CC6934" w:rsidP="00CC6934">
      <w:pPr>
        <w:pStyle w:val="21"/>
        <w:widowControl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40" w:lineRule="auto"/>
        <w:ind w:left="0" w:firstLine="284"/>
        <w:jc w:val="both"/>
        <w:rPr>
          <w:sz w:val="23"/>
          <w:szCs w:val="23"/>
        </w:rPr>
      </w:pPr>
      <w:r w:rsidRPr="00CC6934">
        <w:rPr>
          <w:sz w:val="23"/>
          <w:szCs w:val="23"/>
        </w:rPr>
        <w:t xml:space="preserve">материалы сборника </w:t>
      </w:r>
      <w:r w:rsidRPr="00CC6934">
        <w:rPr>
          <w:b/>
          <w:sz w:val="23"/>
          <w:szCs w:val="23"/>
        </w:rPr>
        <w:t>до 10 мая</w:t>
      </w:r>
      <w:r w:rsidRPr="00CC6934">
        <w:rPr>
          <w:sz w:val="23"/>
          <w:szCs w:val="23"/>
        </w:rPr>
        <w:t xml:space="preserve"> будут представлены в РИНЦ на платформе Elibrary.ru </w:t>
      </w:r>
    </w:p>
    <w:p w:rsidR="00CC6934" w:rsidRPr="00CC6934" w:rsidRDefault="00CC6934" w:rsidP="00CC6934">
      <w:pPr>
        <w:shd w:val="clear" w:color="auto" w:fill="FFFFFF"/>
        <w:spacing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С материалами сборников предыдущих конференций в базе РИНЦ можно познакомиться по ссылке</w:t>
      </w:r>
    </w:p>
    <w:p w:rsidR="00CC6934" w:rsidRPr="00CC6934" w:rsidRDefault="00CC6934" w:rsidP="00CC6934">
      <w:pPr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2021 - </w:t>
      </w:r>
      <w:hyperlink r:id="rId5" w:history="1">
        <w:r w:rsidRPr="00CC6934">
          <w:rPr>
            <w:rStyle w:val="a6"/>
            <w:rFonts w:ascii="Times New Roman" w:hAnsi="Times New Roman" w:cs="Times New Roman"/>
            <w:sz w:val="23"/>
            <w:szCs w:val="23"/>
          </w:rPr>
          <w:t>https://elibrary.ru/item.asp?id=45780528&amp;selid=45780738</w:t>
        </w:r>
      </w:hyperlink>
    </w:p>
    <w:p w:rsidR="00CC6934" w:rsidRPr="00CC6934" w:rsidRDefault="00CC6934" w:rsidP="00CC6934">
      <w:pPr>
        <w:shd w:val="clear" w:color="auto" w:fill="FFFFFF"/>
        <w:spacing w:line="300" w:lineRule="atLeast"/>
        <w:rPr>
          <w:rFonts w:ascii="Times New Roman" w:hAnsi="Times New Roman" w:cs="Times New Roman"/>
          <w:color w:val="0000FF"/>
          <w:sz w:val="23"/>
          <w:szCs w:val="23"/>
          <w:u w:val="single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2020 - </w:t>
      </w:r>
      <w:hyperlink r:id="rId6" w:history="1">
        <w:r w:rsidRPr="00CC6934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https://elibrary.ru/item.asp?id=43095082</w:t>
        </w:r>
      </w:hyperlink>
      <w:r w:rsidRPr="00CC6934">
        <w:rPr>
          <w:rFonts w:ascii="Times New Roman" w:hAnsi="Times New Roman" w:cs="Times New Roman"/>
          <w:color w:val="0000FF"/>
          <w:sz w:val="23"/>
          <w:szCs w:val="23"/>
          <w:u w:val="single"/>
        </w:rPr>
        <w:t xml:space="preserve">, https://elibrary.ru/item.asp?id=43094999 </w:t>
      </w:r>
    </w:p>
    <w:p w:rsidR="00CC6934" w:rsidRPr="00CC6934" w:rsidRDefault="00CC6934" w:rsidP="00CC6934">
      <w:pPr>
        <w:shd w:val="clear" w:color="auto" w:fill="FFFFFF"/>
        <w:spacing w:line="300" w:lineRule="atLeast"/>
        <w:rPr>
          <w:rFonts w:ascii="Times New Roman" w:hAnsi="Times New Roman" w:cs="Times New Roman"/>
          <w:color w:val="333333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2019 - </w:t>
      </w:r>
      <w:hyperlink r:id="rId7" w:history="1">
        <w:r w:rsidRPr="00CC6934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https://elibrary.ru/item.asp?id=38525684</w:t>
        </w:r>
      </w:hyperlink>
    </w:p>
    <w:p w:rsidR="00CC6934" w:rsidRPr="00CC6934" w:rsidRDefault="00CC6934" w:rsidP="00CC6934">
      <w:pPr>
        <w:pStyle w:val="212"/>
        <w:widowControl/>
        <w:tabs>
          <w:tab w:val="left" w:pos="142"/>
          <w:tab w:val="left" w:pos="709"/>
          <w:tab w:val="left" w:pos="993"/>
        </w:tabs>
        <w:spacing w:line="240" w:lineRule="auto"/>
        <w:ind w:left="0"/>
        <w:jc w:val="both"/>
        <w:rPr>
          <w:color w:val="0070C0"/>
          <w:sz w:val="23"/>
          <w:szCs w:val="23"/>
          <w:u w:val="single"/>
        </w:rPr>
      </w:pPr>
      <w:r w:rsidRPr="00CC6934">
        <w:rPr>
          <w:sz w:val="23"/>
          <w:szCs w:val="23"/>
        </w:rPr>
        <w:t xml:space="preserve">2018 – </w:t>
      </w:r>
      <w:hyperlink r:id="rId8" w:history="1">
        <w:r w:rsidRPr="00CC6934">
          <w:rPr>
            <w:rStyle w:val="a6"/>
            <w:color w:val="0070C0"/>
            <w:sz w:val="23"/>
            <w:szCs w:val="23"/>
          </w:rPr>
          <w:t>https://www.elibrary.ru/item.asp?id=35232045</w:t>
        </w:r>
      </w:hyperlink>
      <w:r w:rsidRPr="00CC6934">
        <w:rPr>
          <w:color w:val="0070C0"/>
          <w:sz w:val="23"/>
          <w:szCs w:val="23"/>
        </w:rPr>
        <w:t xml:space="preserve"> </w:t>
      </w:r>
    </w:p>
    <w:p w:rsidR="00CC6934" w:rsidRPr="00CC6934" w:rsidRDefault="00CC6934" w:rsidP="00CC6934">
      <w:pPr>
        <w:pStyle w:val="2"/>
        <w:spacing w:line="240" w:lineRule="auto"/>
        <w:ind w:left="0" w:right="283" w:firstLine="284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:rsidR="00CC6934" w:rsidRPr="00CC6934" w:rsidRDefault="00CC6934" w:rsidP="00CC6934">
      <w:pPr>
        <w:tabs>
          <w:tab w:val="left" w:pos="-284"/>
          <w:tab w:val="left" w:pos="142"/>
        </w:tabs>
        <w:ind w:left="284" w:firstLine="425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CC6934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ВНИМАТЕЛЬНО: </w:t>
      </w:r>
    </w:p>
    <w:p w:rsidR="00CC6934" w:rsidRPr="00CC6934" w:rsidRDefault="00CC6934" w:rsidP="00CC6934">
      <w:pPr>
        <w:pStyle w:val="21"/>
        <w:widowControl/>
        <w:tabs>
          <w:tab w:val="left" w:pos="142"/>
          <w:tab w:val="left" w:pos="709"/>
          <w:tab w:val="left" w:pos="993"/>
        </w:tabs>
        <w:spacing w:after="120" w:line="240" w:lineRule="auto"/>
        <w:ind w:left="0" w:right="-2"/>
        <w:jc w:val="both"/>
        <w:rPr>
          <w:b/>
          <w:bCs/>
          <w:color w:val="0000FF"/>
          <w:sz w:val="23"/>
          <w:szCs w:val="23"/>
        </w:rPr>
      </w:pPr>
      <w:r w:rsidRPr="00CC6934">
        <w:rPr>
          <w:b/>
          <w:color w:val="FF0000"/>
          <w:sz w:val="23"/>
          <w:szCs w:val="23"/>
        </w:rPr>
        <w:t>Количество страниц текста: не менее 2 и не более 4</w:t>
      </w:r>
    </w:p>
    <w:p w:rsidR="00CC6934" w:rsidRPr="00CC6934" w:rsidRDefault="00CC6934" w:rsidP="00CC6934">
      <w:pPr>
        <w:pStyle w:val="21"/>
        <w:widowControl/>
        <w:tabs>
          <w:tab w:val="left" w:pos="142"/>
          <w:tab w:val="left" w:pos="709"/>
          <w:tab w:val="left" w:pos="993"/>
        </w:tabs>
        <w:spacing w:after="120" w:line="240" w:lineRule="auto"/>
        <w:ind w:left="0" w:right="-2"/>
        <w:jc w:val="both"/>
        <w:rPr>
          <w:b/>
          <w:bCs/>
          <w:color w:val="0000FF"/>
          <w:sz w:val="23"/>
          <w:szCs w:val="23"/>
        </w:rPr>
      </w:pPr>
      <w:r w:rsidRPr="00CC6934">
        <w:rPr>
          <w:b/>
          <w:bCs/>
          <w:color w:val="0000FF"/>
          <w:sz w:val="23"/>
          <w:szCs w:val="23"/>
        </w:rPr>
        <w:t>ПУБЛИКАЦИИ ПО РЕЗУЛЬТАТАМ ПРОВЕДЕНИЯ КОНФЕРЕНЦИИ</w:t>
      </w:r>
    </w:p>
    <w:p w:rsidR="00CC6934" w:rsidRPr="00CC6934" w:rsidRDefault="00CC6934" w:rsidP="00CC6934">
      <w:pPr>
        <w:pStyle w:val="a4"/>
        <w:widowControl/>
        <w:spacing w:line="240" w:lineRule="auto"/>
        <w:ind w:left="0" w:firstLine="284"/>
        <w:jc w:val="both"/>
        <w:rPr>
          <w:sz w:val="23"/>
          <w:szCs w:val="23"/>
        </w:rPr>
      </w:pPr>
      <w:r w:rsidRPr="00CC6934">
        <w:rPr>
          <w:b/>
          <w:iCs/>
          <w:sz w:val="23"/>
          <w:szCs w:val="23"/>
        </w:rPr>
        <w:t xml:space="preserve">Коллективная монография 1 </w:t>
      </w:r>
      <w:r w:rsidRPr="00CC6934">
        <w:rPr>
          <w:iCs/>
          <w:sz w:val="23"/>
          <w:szCs w:val="23"/>
        </w:rPr>
        <w:t>«СТРАТЕГИЧЕСКОЕ УПРАВЛЕНИЕ УСТОЙЧИВЫМ РАЗВИТИЕМ ЭКОНОМИКИ В НОВОЙ РЕАЛЬНОСТИ</w:t>
      </w:r>
      <w:r w:rsidRPr="00CC6934">
        <w:rPr>
          <w:sz w:val="23"/>
          <w:szCs w:val="23"/>
        </w:rPr>
        <w:t>».</w:t>
      </w:r>
    </w:p>
    <w:p w:rsidR="00CC6934" w:rsidRPr="00CC6934" w:rsidRDefault="00CC6934" w:rsidP="00CC6934">
      <w:pPr>
        <w:pStyle w:val="a4"/>
        <w:widowControl/>
        <w:spacing w:line="240" w:lineRule="auto"/>
        <w:ind w:left="0" w:firstLine="284"/>
        <w:jc w:val="both"/>
        <w:rPr>
          <w:sz w:val="23"/>
          <w:szCs w:val="23"/>
        </w:rPr>
      </w:pPr>
      <w:r w:rsidRPr="00CC6934">
        <w:rPr>
          <w:b/>
          <w:sz w:val="23"/>
          <w:szCs w:val="23"/>
        </w:rPr>
        <w:t xml:space="preserve">Коллективная монография 2 </w:t>
      </w:r>
      <w:r w:rsidRPr="00CC6934">
        <w:rPr>
          <w:sz w:val="23"/>
          <w:szCs w:val="23"/>
        </w:rPr>
        <w:t>«ЦИФРОВАЯ ЭКОНОМИКА И ИНДУСТРИЯ 5.0: ТЕОРИЯ И ПРАКТИКА».</w:t>
      </w: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i/>
          <w:iCs/>
          <w:sz w:val="23"/>
          <w:szCs w:val="23"/>
        </w:rPr>
        <w:t xml:space="preserve">Авторы оригинальных тезисов и статей, изъявившие желание, </w:t>
      </w:r>
      <w:r w:rsidRPr="00CC6934">
        <w:rPr>
          <w:rFonts w:ascii="Times New Roman" w:hAnsi="Times New Roman" w:cs="Times New Roman"/>
          <w:sz w:val="23"/>
          <w:szCs w:val="23"/>
        </w:rPr>
        <w:t xml:space="preserve">могут принять участие в формировании коллективной монографии. </w:t>
      </w: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Прием материалов монографии осуществляется </w:t>
      </w:r>
      <w:r w:rsidRPr="00CC6934">
        <w:rPr>
          <w:rFonts w:ascii="Times New Roman" w:hAnsi="Times New Roman" w:cs="Times New Roman"/>
          <w:b/>
          <w:sz w:val="23"/>
          <w:szCs w:val="23"/>
        </w:rPr>
        <w:t>до 15 мая 2022г.</w:t>
      </w:r>
      <w:r w:rsidRPr="00CC693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Монография оформляется в электронном виде, а также будет отпечатана в бумажном виде Издательством Политехнического университета с присвоением международного номера </w:t>
      </w:r>
      <w:r w:rsidRPr="00CC6934">
        <w:rPr>
          <w:rFonts w:ascii="Times New Roman" w:hAnsi="Times New Roman" w:cs="Times New Roman"/>
          <w:sz w:val="23"/>
          <w:szCs w:val="23"/>
          <w:lang w:val="en-US"/>
        </w:rPr>
        <w:t>ISBN</w:t>
      </w:r>
      <w:r w:rsidRPr="00CC6934">
        <w:rPr>
          <w:rFonts w:ascii="Times New Roman" w:hAnsi="Times New Roman" w:cs="Times New Roman"/>
          <w:sz w:val="23"/>
          <w:szCs w:val="23"/>
        </w:rPr>
        <w:t>.</w:t>
      </w: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Печать</w:t>
      </w:r>
      <w:r w:rsidRPr="00CC693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C6934">
        <w:rPr>
          <w:rFonts w:ascii="Times New Roman" w:hAnsi="Times New Roman" w:cs="Times New Roman"/>
          <w:sz w:val="23"/>
          <w:szCs w:val="23"/>
        </w:rPr>
        <w:t xml:space="preserve">и отправка монографии в базу РИНЦ – </w:t>
      </w:r>
      <w:r w:rsidRPr="00CC6934">
        <w:rPr>
          <w:rFonts w:ascii="Times New Roman" w:hAnsi="Times New Roman" w:cs="Times New Roman"/>
          <w:b/>
          <w:sz w:val="23"/>
          <w:szCs w:val="23"/>
        </w:rPr>
        <w:t>до 10 июня 2022г.</w:t>
      </w:r>
      <w:r w:rsidRPr="00CC693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6934" w:rsidRPr="00CC6934" w:rsidRDefault="00CC6934" w:rsidP="00CC6934">
      <w:pPr>
        <w:shd w:val="clear" w:color="auto" w:fill="FFFFFF"/>
        <w:spacing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С материалами монографий в базе РИНЦ можно познакомиться по ссылке</w:t>
      </w:r>
    </w:p>
    <w:p w:rsidR="00CC6934" w:rsidRPr="00CC6934" w:rsidRDefault="00CC6934" w:rsidP="00CC6934">
      <w:pPr>
        <w:shd w:val="clear" w:color="auto" w:fill="FFFFFF"/>
        <w:rPr>
          <w:rFonts w:ascii="Times New Roman" w:hAnsi="Times New Roman" w:cs="Times New Roman"/>
          <w:color w:val="2C2D2E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2021 - </w:t>
      </w:r>
      <w:hyperlink r:id="rId9" w:tgtFrame="_blank" w:history="1">
        <w:r w:rsidRPr="00CC6934">
          <w:rPr>
            <w:rStyle w:val="a6"/>
            <w:rFonts w:ascii="Times New Roman" w:hAnsi="Times New Roman" w:cs="Times New Roman"/>
            <w:sz w:val="23"/>
            <w:szCs w:val="23"/>
            <w:shd w:val="clear" w:color="auto" w:fill="FFFFFF"/>
          </w:rPr>
          <w:t>https://elibrary.ru/item.asp?id=47572570</w:t>
        </w:r>
      </w:hyperlink>
    </w:p>
    <w:p w:rsidR="00CC6934" w:rsidRPr="00CC6934" w:rsidRDefault="00CC6934" w:rsidP="00CC6934">
      <w:pPr>
        <w:spacing w:line="300" w:lineRule="atLeast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2020 - </w:t>
      </w:r>
      <w:hyperlink r:id="rId10" w:tgtFrame="_blank" w:history="1">
        <w:r w:rsidRPr="00CC6934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https://www.elibrary.ru/item.asp?id=44060966</w:t>
        </w:r>
      </w:hyperlink>
    </w:p>
    <w:p w:rsidR="00CC6934" w:rsidRPr="00CC6934" w:rsidRDefault="00CC6934" w:rsidP="00CC6934">
      <w:pPr>
        <w:shd w:val="clear" w:color="auto" w:fill="FFFFFF"/>
        <w:spacing w:line="300" w:lineRule="atLeast"/>
        <w:rPr>
          <w:rFonts w:ascii="Times New Roman" w:hAnsi="Times New Roman" w:cs="Times New Roman"/>
          <w:color w:val="333333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2019 - </w:t>
      </w:r>
      <w:hyperlink r:id="rId11" w:history="1">
        <w:r w:rsidRPr="00CC6934">
          <w:rPr>
            <w:rStyle w:val="a6"/>
            <w:rFonts w:ascii="Times New Roman" w:hAnsi="Times New Roman" w:cs="Times New Roman"/>
            <w:sz w:val="23"/>
            <w:szCs w:val="23"/>
          </w:rPr>
          <w:t>https://elibrary.ru/item.asp?id=38525810</w:t>
        </w:r>
      </w:hyperlink>
    </w:p>
    <w:p w:rsidR="00CC6934" w:rsidRPr="00CC6934" w:rsidRDefault="00CC6934" w:rsidP="00CC6934">
      <w:pPr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2018 - </w:t>
      </w:r>
      <w:hyperlink r:id="rId12" w:history="1">
        <w:r w:rsidRPr="00CC6934">
          <w:rPr>
            <w:rStyle w:val="a6"/>
            <w:rFonts w:ascii="Times New Roman" w:hAnsi="Times New Roman" w:cs="Times New Roman"/>
            <w:sz w:val="23"/>
            <w:szCs w:val="23"/>
          </w:rPr>
          <w:t>https://elibrary.ru/item.asp?id=35565025</w:t>
        </w:r>
      </w:hyperlink>
      <w:r w:rsidRPr="00CC693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C6934" w:rsidRPr="00CC6934" w:rsidRDefault="00CC6934" w:rsidP="00CC6934">
      <w:pPr>
        <w:pStyle w:val="a4"/>
        <w:widowControl/>
        <w:spacing w:after="120" w:line="240" w:lineRule="auto"/>
        <w:ind w:left="0" w:right="142" w:firstLine="284"/>
        <w:jc w:val="both"/>
        <w:rPr>
          <w:bCs/>
          <w:sz w:val="23"/>
          <w:szCs w:val="23"/>
        </w:rPr>
      </w:pPr>
      <w:r w:rsidRPr="00CC6934">
        <w:rPr>
          <w:rStyle w:val="a6"/>
          <w:color w:val="auto"/>
          <w:sz w:val="23"/>
          <w:szCs w:val="23"/>
          <w:u w:val="none"/>
        </w:rPr>
        <w:t xml:space="preserve">Контакты </w:t>
      </w:r>
      <w:r w:rsidRPr="00CC6934">
        <w:rPr>
          <w:bCs/>
          <w:sz w:val="23"/>
          <w:szCs w:val="23"/>
        </w:rPr>
        <w:t>–</w:t>
      </w:r>
      <w:r w:rsidRPr="00CC6934">
        <w:rPr>
          <w:rStyle w:val="a6"/>
          <w:sz w:val="23"/>
          <w:szCs w:val="23"/>
        </w:rPr>
        <w:t xml:space="preserve"> </w:t>
      </w:r>
      <w:proofErr w:type="spellStart"/>
      <w:r w:rsidRPr="00CC6934">
        <w:rPr>
          <w:sz w:val="23"/>
          <w:szCs w:val="23"/>
        </w:rPr>
        <w:t>Здольникова</w:t>
      </w:r>
      <w:proofErr w:type="spellEnd"/>
      <w:r w:rsidRPr="00CC6934">
        <w:rPr>
          <w:sz w:val="23"/>
          <w:szCs w:val="23"/>
        </w:rPr>
        <w:t xml:space="preserve"> Светлана Вячеславовна </w:t>
      </w:r>
      <w:r w:rsidRPr="00CC6934">
        <w:rPr>
          <w:bCs/>
          <w:sz w:val="23"/>
          <w:szCs w:val="23"/>
          <w:lang w:val="en-US"/>
        </w:rPr>
        <w:t>E</w:t>
      </w:r>
      <w:r w:rsidRPr="00CC6934">
        <w:rPr>
          <w:bCs/>
          <w:sz w:val="23"/>
          <w:szCs w:val="23"/>
        </w:rPr>
        <w:t>-</w:t>
      </w:r>
      <w:r w:rsidRPr="00CC6934">
        <w:rPr>
          <w:bCs/>
          <w:sz w:val="23"/>
          <w:szCs w:val="23"/>
          <w:lang w:val="en-US"/>
        </w:rPr>
        <w:t>mail</w:t>
      </w:r>
      <w:r w:rsidRPr="00CC6934">
        <w:rPr>
          <w:bCs/>
          <w:sz w:val="23"/>
          <w:szCs w:val="23"/>
        </w:rPr>
        <w:t xml:space="preserve">: </w:t>
      </w:r>
      <w:hyperlink r:id="rId13" w:history="1">
        <w:r w:rsidRPr="00CC6934">
          <w:rPr>
            <w:rStyle w:val="a6"/>
            <w:bCs/>
            <w:sz w:val="23"/>
            <w:szCs w:val="23"/>
          </w:rPr>
          <w:t>monografiya@spbstu.ru</w:t>
        </w:r>
      </w:hyperlink>
    </w:p>
    <w:p w:rsidR="00CC6934" w:rsidRPr="00CC6934" w:rsidRDefault="00CC6934" w:rsidP="00CC6934">
      <w:pPr>
        <w:pStyle w:val="2"/>
        <w:spacing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C6934">
        <w:rPr>
          <w:rFonts w:ascii="Times New Roman" w:hAnsi="Times New Roman" w:cs="Times New Roman"/>
          <w:b/>
          <w:bCs/>
          <w:sz w:val="23"/>
          <w:szCs w:val="23"/>
        </w:rPr>
        <w:t>Публикация статей в журналах ВАК</w:t>
      </w:r>
    </w:p>
    <w:p w:rsidR="00CC6934" w:rsidRPr="00CC6934" w:rsidRDefault="00CC6934" w:rsidP="00CC6934">
      <w:pPr>
        <w:pStyle w:val="2"/>
        <w:spacing w:line="240" w:lineRule="auto"/>
        <w:ind w:left="0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i/>
          <w:iCs/>
          <w:sz w:val="23"/>
          <w:szCs w:val="23"/>
        </w:rPr>
        <w:t xml:space="preserve">Авторам принятых в сборник оригинальных тезисов и докладов </w:t>
      </w:r>
      <w:r w:rsidRPr="00CC6934">
        <w:rPr>
          <w:rFonts w:ascii="Times New Roman" w:hAnsi="Times New Roman" w:cs="Times New Roman"/>
          <w:sz w:val="23"/>
          <w:szCs w:val="23"/>
        </w:rPr>
        <w:t xml:space="preserve">предоставляется возможность опубликовать </w:t>
      </w:r>
      <w:r w:rsidRPr="00CC6934">
        <w:rPr>
          <w:rFonts w:ascii="Times New Roman" w:hAnsi="Times New Roman" w:cs="Times New Roman"/>
          <w:i/>
          <w:sz w:val="23"/>
          <w:szCs w:val="23"/>
        </w:rPr>
        <w:t>после рецензирования</w:t>
      </w:r>
      <w:r w:rsidRPr="00CC6934">
        <w:rPr>
          <w:rFonts w:ascii="Times New Roman" w:hAnsi="Times New Roman" w:cs="Times New Roman"/>
          <w:sz w:val="23"/>
          <w:szCs w:val="23"/>
        </w:rPr>
        <w:t xml:space="preserve"> свои расширенные материалы в виде научной статьи в журналах Перечня ВАК – партнерах конференции до 30.12. 2022г.</w:t>
      </w:r>
    </w:p>
    <w:p w:rsidR="00CC6934" w:rsidRPr="00CC6934" w:rsidRDefault="00CC6934" w:rsidP="00CC6934">
      <w:pPr>
        <w:pStyle w:val="2"/>
        <w:ind w:left="0" w:right="-2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 xml:space="preserve">Подробнее условия публикации в организационной группе </w:t>
      </w:r>
      <w:r w:rsidRPr="00CC6934">
        <w:rPr>
          <w:rFonts w:ascii="Times New Roman" w:hAnsi="Times New Roman" w:cs="Times New Roman"/>
          <w:bCs/>
          <w:sz w:val="23"/>
          <w:szCs w:val="23"/>
          <w:lang w:val="en-US"/>
        </w:rPr>
        <w:t>E</w:t>
      </w:r>
      <w:r w:rsidRPr="00CC6934">
        <w:rPr>
          <w:rFonts w:ascii="Times New Roman" w:hAnsi="Times New Roman" w:cs="Times New Roman"/>
          <w:bCs/>
          <w:sz w:val="23"/>
          <w:szCs w:val="23"/>
        </w:rPr>
        <w:t>-</w:t>
      </w:r>
      <w:r w:rsidRPr="00CC6934">
        <w:rPr>
          <w:rFonts w:ascii="Times New Roman" w:hAnsi="Times New Roman" w:cs="Times New Roman"/>
          <w:bCs/>
          <w:sz w:val="23"/>
          <w:szCs w:val="23"/>
          <w:lang w:val="en-US"/>
        </w:rPr>
        <w:t>mail</w:t>
      </w:r>
      <w:r w:rsidRPr="00CC6934">
        <w:rPr>
          <w:rFonts w:ascii="Times New Roman" w:hAnsi="Times New Roman" w:cs="Times New Roman"/>
          <w:bCs/>
          <w:sz w:val="23"/>
          <w:szCs w:val="23"/>
        </w:rPr>
        <w:t xml:space="preserve">: </w:t>
      </w:r>
      <w:hyperlink r:id="rId14" w:history="1">
        <w:r w:rsidRPr="00CC6934">
          <w:rPr>
            <w:rStyle w:val="a6"/>
            <w:rFonts w:ascii="Times New Roman" w:hAnsi="Times New Roman" w:cs="Times New Roman"/>
            <w:b/>
            <w:sz w:val="23"/>
            <w:szCs w:val="23"/>
            <w:lang w:val="en-US"/>
          </w:rPr>
          <w:t>inprom</w:t>
        </w:r>
        <w:r w:rsidRPr="00CC6934">
          <w:rPr>
            <w:rStyle w:val="a6"/>
            <w:rFonts w:ascii="Times New Roman" w:hAnsi="Times New Roman" w:cs="Times New Roman"/>
            <w:b/>
            <w:sz w:val="23"/>
            <w:szCs w:val="23"/>
          </w:rPr>
          <w:t>@</w:t>
        </w:r>
        <w:r w:rsidRPr="00CC6934">
          <w:rPr>
            <w:rStyle w:val="a6"/>
            <w:rFonts w:ascii="Times New Roman" w:hAnsi="Times New Roman" w:cs="Times New Roman"/>
            <w:b/>
            <w:sz w:val="23"/>
            <w:szCs w:val="23"/>
            <w:lang w:val="en-US"/>
          </w:rPr>
          <w:t>spbstu</w:t>
        </w:r>
        <w:r w:rsidRPr="00CC6934">
          <w:rPr>
            <w:rStyle w:val="a6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Pr="00CC6934">
          <w:rPr>
            <w:rStyle w:val="a6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</w:hyperlink>
      <w:r w:rsidRPr="00CC6934">
        <w:rPr>
          <w:rFonts w:ascii="Times New Roman" w:hAnsi="Times New Roman" w:cs="Times New Roman"/>
          <w:sz w:val="23"/>
          <w:szCs w:val="23"/>
        </w:rPr>
        <w:t>.</w:t>
      </w:r>
    </w:p>
    <w:p w:rsidR="00CC6934" w:rsidRPr="00CC6934" w:rsidRDefault="00CC6934" w:rsidP="00CC6934">
      <w:pPr>
        <w:pStyle w:val="a4"/>
        <w:widowControl/>
        <w:spacing w:after="120" w:line="240" w:lineRule="auto"/>
        <w:ind w:left="0" w:firstLine="284"/>
        <w:jc w:val="both"/>
        <w:rPr>
          <w:b/>
          <w:bCs/>
          <w:color w:val="0000FF"/>
          <w:sz w:val="23"/>
          <w:szCs w:val="23"/>
        </w:rPr>
      </w:pPr>
      <w:r w:rsidRPr="00CC6934">
        <w:rPr>
          <w:b/>
          <w:bCs/>
          <w:color w:val="0000FF"/>
          <w:sz w:val="23"/>
          <w:szCs w:val="23"/>
        </w:rPr>
        <w:t xml:space="preserve">ПРЕДВАРИТЕЛЬНАЯ ПРОГРАММА </w:t>
      </w:r>
    </w:p>
    <w:p w:rsidR="00CC6934" w:rsidRPr="00CC6934" w:rsidRDefault="00CC6934" w:rsidP="00CC6934">
      <w:pPr>
        <w:pStyle w:val="a4"/>
        <w:widowControl/>
        <w:spacing w:line="276" w:lineRule="auto"/>
        <w:ind w:left="0" w:firstLine="284"/>
        <w:jc w:val="both"/>
        <w:rPr>
          <w:b/>
          <w:bCs/>
          <w:sz w:val="23"/>
          <w:szCs w:val="23"/>
          <w:highlight w:val="yellow"/>
        </w:rPr>
      </w:pPr>
      <w:r w:rsidRPr="00CC6934">
        <w:rPr>
          <w:b/>
          <w:bCs/>
          <w:sz w:val="23"/>
          <w:szCs w:val="23"/>
          <w:highlight w:val="yellow"/>
        </w:rPr>
        <w:t>28 апреля</w:t>
      </w:r>
      <w:r w:rsidRPr="00CC6934">
        <w:rPr>
          <w:bCs/>
          <w:sz w:val="23"/>
          <w:szCs w:val="23"/>
        </w:rPr>
        <w:t xml:space="preserve"> </w:t>
      </w:r>
      <w:r w:rsidRPr="00CC6934">
        <w:rPr>
          <w:b/>
          <w:bCs/>
          <w:sz w:val="23"/>
          <w:szCs w:val="23"/>
        </w:rPr>
        <w:t>(четверг)</w:t>
      </w:r>
    </w:p>
    <w:p w:rsidR="00CC6934" w:rsidRPr="00CC6934" w:rsidRDefault="00CC6934" w:rsidP="00CC6934">
      <w:pPr>
        <w:pStyle w:val="a4"/>
        <w:widowControl/>
        <w:spacing w:line="276" w:lineRule="auto"/>
        <w:ind w:left="284"/>
        <w:jc w:val="both"/>
        <w:rPr>
          <w:bCs/>
          <w:sz w:val="23"/>
          <w:szCs w:val="23"/>
        </w:rPr>
      </w:pPr>
      <w:r w:rsidRPr="00CC6934">
        <w:rPr>
          <w:bCs/>
          <w:sz w:val="23"/>
          <w:szCs w:val="23"/>
        </w:rPr>
        <w:t>Открытие конференции (очно-дистанционно), приветствия, пленарные доклады, работа (онлайн) секций, круглых столов.</w:t>
      </w:r>
    </w:p>
    <w:p w:rsidR="00CC6934" w:rsidRPr="00CC6934" w:rsidRDefault="00CC6934" w:rsidP="00CC6934">
      <w:pPr>
        <w:pStyle w:val="a4"/>
        <w:widowControl/>
        <w:spacing w:line="276" w:lineRule="auto"/>
        <w:ind w:left="0" w:firstLine="284"/>
        <w:jc w:val="both"/>
        <w:rPr>
          <w:b/>
          <w:bCs/>
          <w:sz w:val="23"/>
          <w:szCs w:val="23"/>
        </w:rPr>
      </w:pPr>
      <w:r w:rsidRPr="00CC6934">
        <w:rPr>
          <w:b/>
          <w:bCs/>
          <w:sz w:val="23"/>
          <w:szCs w:val="23"/>
          <w:highlight w:val="yellow"/>
        </w:rPr>
        <w:t xml:space="preserve">29 апреля </w:t>
      </w:r>
      <w:r w:rsidRPr="00CC6934">
        <w:rPr>
          <w:b/>
          <w:bCs/>
          <w:sz w:val="23"/>
          <w:szCs w:val="23"/>
        </w:rPr>
        <w:t xml:space="preserve">(пятница) </w:t>
      </w:r>
    </w:p>
    <w:p w:rsidR="00CC6934" w:rsidRPr="00CC6934" w:rsidRDefault="00CC6934" w:rsidP="00CC6934">
      <w:pPr>
        <w:pStyle w:val="a4"/>
        <w:widowControl/>
        <w:spacing w:line="276" w:lineRule="auto"/>
        <w:ind w:left="0" w:firstLine="284"/>
        <w:jc w:val="both"/>
        <w:rPr>
          <w:bCs/>
          <w:sz w:val="23"/>
          <w:szCs w:val="23"/>
        </w:rPr>
      </w:pPr>
      <w:r w:rsidRPr="00CC6934">
        <w:rPr>
          <w:bCs/>
          <w:sz w:val="23"/>
          <w:szCs w:val="23"/>
        </w:rPr>
        <w:t>Подведение итогов конкурса научных работ имени В.В. Новожилова</w:t>
      </w:r>
    </w:p>
    <w:p w:rsidR="00CC6934" w:rsidRPr="00CC6934" w:rsidRDefault="00CC6934" w:rsidP="00CC6934">
      <w:pPr>
        <w:pStyle w:val="a4"/>
        <w:widowControl/>
        <w:spacing w:line="276" w:lineRule="auto"/>
        <w:ind w:left="0" w:firstLine="284"/>
        <w:jc w:val="both"/>
        <w:rPr>
          <w:sz w:val="23"/>
          <w:szCs w:val="23"/>
        </w:rPr>
      </w:pPr>
      <w:r w:rsidRPr="00CC6934">
        <w:rPr>
          <w:sz w:val="23"/>
          <w:szCs w:val="23"/>
        </w:rPr>
        <w:t>Секция для студентов, аспирантов и молодых ученых</w:t>
      </w:r>
    </w:p>
    <w:p w:rsidR="00CC6934" w:rsidRPr="00CC6934" w:rsidRDefault="00CC6934" w:rsidP="00CC6934">
      <w:pPr>
        <w:pStyle w:val="a4"/>
        <w:widowControl/>
        <w:spacing w:line="240" w:lineRule="auto"/>
        <w:ind w:left="284"/>
        <w:jc w:val="both"/>
        <w:rPr>
          <w:b/>
          <w:bCs/>
          <w:sz w:val="23"/>
          <w:szCs w:val="23"/>
        </w:rPr>
      </w:pPr>
      <w:r w:rsidRPr="00CC6934">
        <w:rPr>
          <w:b/>
          <w:bCs/>
          <w:sz w:val="23"/>
          <w:szCs w:val="23"/>
          <w:highlight w:val="yellow"/>
        </w:rPr>
        <w:t xml:space="preserve">30 апреля </w:t>
      </w:r>
      <w:r w:rsidRPr="00CC6934">
        <w:rPr>
          <w:b/>
          <w:bCs/>
          <w:sz w:val="23"/>
          <w:szCs w:val="23"/>
        </w:rPr>
        <w:t>(суббота)</w:t>
      </w:r>
    </w:p>
    <w:p w:rsidR="00CC6934" w:rsidRPr="00CC6934" w:rsidRDefault="00CC6934" w:rsidP="00CC6934">
      <w:pPr>
        <w:pStyle w:val="a4"/>
        <w:widowControl/>
        <w:spacing w:after="120" w:line="240" w:lineRule="auto"/>
        <w:ind w:left="284"/>
        <w:jc w:val="both"/>
        <w:rPr>
          <w:sz w:val="23"/>
          <w:szCs w:val="23"/>
        </w:rPr>
      </w:pPr>
      <w:r w:rsidRPr="00CC6934">
        <w:rPr>
          <w:sz w:val="23"/>
          <w:szCs w:val="23"/>
        </w:rPr>
        <w:t>Культурная программа (по отдельному плану).</w:t>
      </w:r>
    </w:p>
    <w:p w:rsidR="00CC6934" w:rsidRPr="00CC6934" w:rsidRDefault="00CC6934" w:rsidP="00CC6934">
      <w:pPr>
        <w:pStyle w:val="a4"/>
        <w:widowControl/>
        <w:spacing w:after="120" w:line="240" w:lineRule="auto"/>
        <w:ind w:left="0" w:firstLine="284"/>
        <w:jc w:val="both"/>
        <w:rPr>
          <w:b/>
          <w:bCs/>
          <w:color w:val="0000FF"/>
          <w:sz w:val="23"/>
          <w:szCs w:val="23"/>
        </w:rPr>
      </w:pPr>
      <w:r w:rsidRPr="00CC6934">
        <w:rPr>
          <w:b/>
          <w:bCs/>
          <w:color w:val="0000FF"/>
          <w:sz w:val="23"/>
          <w:szCs w:val="23"/>
        </w:rPr>
        <w:t>В РАМКАХ КОНФЕРЕНЦИИ</w:t>
      </w:r>
    </w:p>
    <w:p w:rsidR="00CC6934" w:rsidRPr="00CC6934" w:rsidRDefault="00CC6934" w:rsidP="00CC6934">
      <w:pPr>
        <w:spacing w:line="276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lastRenderedPageBreak/>
        <w:t>Дискуссионная площадка на тему «Проблемы развития экономики и Индустрии 5.0 в условиях новой реальности».</w:t>
      </w:r>
    </w:p>
    <w:p w:rsidR="00CC6934" w:rsidRPr="00CC6934" w:rsidRDefault="00CC6934" w:rsidP="00CC6934">
      <w:pPr>
        <w:spacing w:line="276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CC6934">
        <w:rPr>
          <w:rFonts w:ascii="Times New Roman" w:hAnsi="Times New Roman" w:cs="Times New Roman"/>
          <w:sz w:val="23"/>
          <w:szCs w:val="23"/>
        </w:rPr>
        <w:t>Вебинар</w:t>
      </w:r>
      <w:proofErr w:type="spellEnd"/>
      <w:r w:rsidRPr="00CC6934">
        <w:rPr>
          <w:rFonts w:ascii="Times New Roman" w:hAnsi="Times New Roman" w:cs="Times New Roman"/>
          <w:sz w:val="23"/>
          <w:szCs w:val="23"/>
        </w:rPr>
        <w:t xml:space="preserve"> на тему «Экономическая безопасность региона в цифровой экономике»;</w:t>
      </w:r>
    </w:p>
    <w:p w:rsidR="00CC6934" w:rsidRPr="00CC6934" w:rsidRDefault="00CC6934" w:rsidP="00CC6934">
      <w:pPr>
        <w:spacing w:line="276" w:lineRule="auto"/>
        <w:ind w:right="28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Секции конференции. Секция для студентов и аспирантов.</w:t>
      </w:r>
    </w:p>
    <w:p w:rsidR="00CC6934" w:rsidRPr="00CC6934" w:rsidRDefault="00CC6934" w:rsidP="00CC6934">
      <w:pPr>
        <w:spacing w:line="276" w:lineRule="auto"/>
        <w:ind w:right="26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Конкурс научных работ для студентов и аспирантов имени В.В. Новожилова.</w:t>
      </w:r>
    </w:p>
    <w:p w:rsidR="00CC6934" w:rsidRPr="00CC6934" w:rsidRDefault="00CC6934" w:rsidP="00CC6934">
      <w:pPr>
        <w:pStyle w:val="2"/>
        <w:spacing w:line="240" w:lineRule="auto"/>
        <w:ind w:left="0" w:right="284" w:firstLine="284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 w:rsidRPr="00CC6934">
        <w:rPr>
          <w:rFonts w:ascii="Times New Roman" w:hAnsi="Times New Roman" w:cs="Times New Roman"/>
          <w:b/>
          <w:bCs/>
          <w:color w:val="0000FF"/>
          <w:sz w:val="23"/>
          <w:szCs w:val="23"/>
        </w:rPr>
        <w:t xml:space="preserve">КОНКУРС НАУЧНЫХ РАБОТ ДЛЯ СТУДЕНТОВ И АСПИРАНТОВ </w:t>
      </w: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Конкурс научных работ имени Новожилова В.В.</w:t>
      </w:r>
      <w:r w:rsidRPr="00CC693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C6934">
        <w:rPr>
          <w:rFonts w:ascii="Times New Roman" w:hAnsi="Times New Roman" w:cs="Times New Roman"/>
          <w:sz w:val="23"/>
          <w:szCs w:val="23"/>
        </w:rPr>
        <w:t xml:space="preserve">проводится по направлениям: </w:t>
      </w: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1) Цифровая экономика и Индустрия 5.0;</w:t>
      </w: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2) Экономика и Управление / Промышленные предприятия, кластеры, экосистемы;</w:t>
      </w: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3) Экономика и управление / Региональная и отраслевая экономика.</w:t>
      </w: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4) Экономическая безопасность.</w:t>
      </w: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По каждому направлению определяются победители и лауреаты. Победитель конкурса, получивший максимальные оценки экспертов, награждается медалью Новожилова В.В. и дипломом первой степени. Победители, занявшие второе и третье место в рейтинге, награждаются дипломом 2 и 3 степени, соответственно.</w:t>
      </w:r>
    </w:p>
    <w:p w:rsidR="00CC6934" w:rsidRPr="00CC6934" w:rsidRDefault="00CC6934" w:rsidP="00CC6934">
      <w:pPr>
        <w:ind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6934">
        <w:rPr>
          <w:rFonts w:ascii="Times New Roman" w:hAnsi="Times New Roman" w:cs="Times New Roman"/>
          <w:sz w:val="23"/>
          <w:szCs w:val="23"/>
        </w:rPr>
        <w:t>Материалы на конкурс принимаются</w:t>
      </w:r>
      <w:r w:rsidRPr="00CC6934">
        <w:rPr>
          <w:rFonts w:ascii="Times New Roman" w:hAnsi="Times New Roman" w:cs="Times New Roman"/>
          <w:b/>
          <w:sz w:val="23"/>
          <w:szCs w:val="23"/>
        </w:rPr>
        <w:t xml:space="preserve"> до 17 апреля, включительно.</w:t>
      </w:r>
    </w:p>
    <w:p w:rsidR="00CC6934" w:rsidRPr="00CC6934" w:rsidRDefault="00CC6934" w:rsidP="00CC6934">
      <w:pPr>
        <w:pStyle w:val="2"/>
        <w:spacing w:line="240" w:lineRule="auto"/>
        <w:ind w:left="0" w:right="284" w:firstLine="568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:rsidR="00CC6934" w:rsidRPr="00CC6934" w:rsidRDefault="00CC6934" w:rsidP="00CC6934">
      <w:pPr>
        <w:pStyle w:val="2"/>
        <w:spacing w:line="240" w:lineRule="auto"/>
        <w:ind w:left="0" w:right="284" w:firstLine="568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proofErr w:type="gramStart"/>
      <w:r w:rsidRPr="00CC6934">
        <w:rPr>
          <w:rFonts w:ascii="Times New Roman" w:hAnsi="Times New Roman" w:cs="Times New Roman"/>
          <w:b/>
          <w:bCs/>
          <w:color w:val="0000FF"/>
          <w:sz w:val="23"/>
          <w:szCs w:val="23"/>
        </w:rPr>
        <w:t>ДЛЯ  УЧАСТИЯ</w:t>
      </w:r>
      <w:proofErr w:type="gramEnd"/>
      <w:r w:rsidRPr="00CC6934">
        <w:rPr>
          <w:rFonts w:ascii="Times New Roman" w:hAnsi="Times New Roman" w:cs="Times New Roman"/>
          <w:b/>
          <w:bCs/>
          <w:color w:val="0000FF"/>
          <w:sz w:val="23"/>
          <w:szCs w:val="23"/>
        </w:rPr>
        <w:t xml:space="preserve"> В РАБОТЕ КОНФЕРЕНЦИИ ПРИГЛАШАЮТСЯ</w:t>
      </w:r>
    </w:p>
    <w:p w:rsidR="00CC6934" w:rsidRPr="00CC6934" w:rsidRDefault="00CC6934" w:rsidP="00CC6934">
      <w:pPr>
        <w:pStyle w:val="211"/>
        <w:widowControl/>
        <w:tabs>
          <w:tab w:val="left" w:pos="851"/>
          <w:tab w:val="num" w:pos="993"/>
        </w:tabs>
        <w:spacing w:after="120" w:line="240" w:lineRule="auto"/>
        <w:ind w:left="0"/>
        <w:jc w:val="both"/>
        <w:rPr>
          <w:sz w:val="23"/>
          <w:szCs w:val="23"/>
        </w:rPr>
      </w:pPr>
      <w:r w:rsidRPr="00CC6934">
        <w:rPr>
          <w:sz w:val="23"/>
          <w:szCs w:val="23"/>
        </w:rPr>
        <w:t>Специалисты научных учреждений, сотрудники предприятий, научно-исследовательских институтов, преподаватели и научные сотрудники вузов, студенты, аспиранты и молодые ученые.</w:t>
      </w:r>
    </w:p>
    <w:p w:rsidR="00CC6934" w:rsidRPr="00CC6934" w:rsidRDefault="00CC6934" w:rsidP="00CC6934">
      <w:pPr>
        <w:pStyle w:val="a7"/>
        <w:ind w:left="0" w:right="0" w:firstLine="425"/>
        <w:rPr>
          <w:b/>
          <w:bCs/>
          <w:color w:val="0000FF"/>
          <w:sz w:val="23"/>
          <w:szCs w:val="23"/>
        </w:rPr>
      </w:pPr>
      <w:r w:rsidRPr="00CC6934">
        <w:rPr>
          <w:b/>
          <w:bCs/>
          <w:color w:val="0000FF"/>
          <w:sz w:val="23"/>
          <w:szCs w:val="23"/>
        </w:rPr>
        <w:t xml:space="preserve">СЕРТИФИКАТЫ </w:t>
      </w:r>
    </w:p>
    <w:p w:rsidR="00CC6934" w:rsidRPr="00CC6934" w:rsidRDefault="00CC6934" w:rsidP="00CC6934">
      <w:pPr>
        <w:pStyle w:val="a7"/>
        <w:ind w:left="0" w:right="-2" w:firstLine="0"/>
        <w:rPr>
          <w:sz w:val="23"/>
          <w:szCs w:val="23"/>
        </w:rPr>
      </w:pPr>
      <w:r w:rsidRPr="00CC6934">
        <w:rPr>
          <w:sz w:val="23"/>
          <w:szCs w:val="23"/>
        </w:rPr>
        <w:t>Участники конференции, выступившие с докладом на конференции, получают сертификаты (в электронном виде).</w:t>
      </w:r>
    </w:p>
    <w:p w:rsidR="00CC6934" w:rsidRPr="00CC6934" w:rsidRDefault="00CC6934" w:rsidP="00CC6934">
      <w:pPr>
        <w:pStyle w:val="a7"/>
        <w:ind w:left="0" w:right="0" w:firstLine="425"/>
        <w:rPr>
          <w:b/>
          <w:bCs/>
          <w:color w:val="0000FF"/>
          <w:sz w:val="23"/>
          <w:szCs w:val="23"/>
        </w:rPr>
      </w:pPr>
    </w:p>
    <w:p w:rsidR="00CC6934" w:rsidRPr="00CC6934" w:rsidRDefault="00CC6934" w:rsidP="00CC6934">
      <w:pPr>
        <w:pStyle w:val="a7"/>
        <w:ind w:left="0" w:right="0" w:firstLine="425"/>
        <w:rPr>
          <w:b/>
          <w:bCs/>
          <w:color w:val="0000FF"/>
          <w:sz w:val="23"/>
          <w:szCs w:val="23"/>
        </w:rPr>
      </w:pPr>
    </w:p>
    <w:p w:rsidR="00CC6934" w:rsidRPr="00CC6934" w:rsidRDefault="00CC6934" w:rsidP="00CC6934">
      <w:pPr>
        <w:pStyle w:val="a7"/>
        <w:ind w:left="0" w:right="0" w:firstLine="425"/>
        <w:rPr>
          <w:b/>
          <w:bCs/>
          <w:color w:val="0000FF"/>
          <w:sz w:val="23"/>
          <w:szCs w:val="23"/>
        </w:rPr>
      </w:pPr>
      <w:r w:rsidRPr="00CC6934">
        <w:rPr>
          <w:b/>
          <w:bCs/>
          <w:color w:val="0000FF"/>
          <w:sz w:val="23"/>
          <w:szCs w:val="23"/>
        </w:rPr>
        <w:t>КОНТАКТЫ ОРГАНИЗАЦИОННОЙ ГРУППЫ</w:t>
      </w:r>
    </w:p>
    <w:p w:rsidR="00CC6934" w:rsidRPr="00CC6934" w:rsidRDefault="00CC6934" w:rsidP="00CC6934">
      <w:pPr>
        <w:pStyle w:val="a7"/>
        <w:ind w:left="0" w:right="0" w:firstLine="0"/>
        <w:jc w:val="left"/>
        <w:rPr>
          <w:bCs/>
          <w:sz w:val="23"/>
          <w:szCs w:val="23"/>
        </w:rPr>
      </w:pPr>
      <w:proofErr w:type="spellStart"/>
      <w:r w:rsidRPr="00CC6934">
        <w:rPr>
          <w:sz w:val="23"/>
          <w:szCs w:val="23"/>
        </w:rPr>
        <w:t>Здольникова</w:t>
      </w:r>
      <w:proofErr w:type="spellEnd"/>
      <w:r w:rsidRPr="00CC6934">
        <w:rPr>
          <w:sz w:val="23"/>
          <w:szCs w:val="23"/>
        </w:rPr>
        <w:t xml:space="preserve"> Светлана Вячеславовна</w:t>
      </w:r>
      <w:r w:rsidRPr="00CC6934">
        <w:rPr>
          <w:bCs/>
          <w:sz w:val="23"/>
          <w:szCs w:val="23"/>
        </w:rPr>
        <w:t xml:space="preserve"> – общие вопросы, прием материалов сборника, монография</w:t>
      </w:r>
    </w:p>
    <w:p w:rsidR="00CC6934" w:rsidRPr="00CC6934" w:rsidRDefault="00CC6934" w:rsidP="00CC6934">
      <w:pPr>
        <w:pStyle w:val="a7"/>
        <w:spacing w:after="120"/>
        <w:ind w:left="0" w:right="0" w:firstLine="0"/>
        <w:jc w:val="left"/>
        <w:rPr>
          <w:sz w:val="23"/>
          <w:szCs w:val="23"/>
        </w:rPr>
      </w:pPr>
      <w:r w:rsidRPr="00CC6934">
        <w:rPr>
          <w:bCs/>
          <w:sz w:val="23"/>
          <w:szCs w:val="23"/>
          <w:lang w:val="en-US"/>
        </w:rPr>
        <w:t>E</w:t>
      </w:r>
      <w:r w:rsidRPr="00CC6934">
        <w:rPr>
          <w:bCs/>
          <w:sz w:val="23"/>
          <w:szCs w:val="23"/>
        </w:rPr>
        <w:t>-</w:t>
      </w:r>
      <w:r w:rsidRPr="00CC6934">
        <w:rPr>
          <w:bCs/>
          <w:sz w:val="23"/>
          <w:szCs w:val="23"/>
          <w:lang w:val="en-US"/>
        </w:rPr>
        <w:t>mail</w:t>
      </w:r>
      <w:r w:rsidRPr="00CC6934">
        <w:rPr>
          <w:bCs/>
          <w:sz w:val="23"/>
          <w:szCs w:val="23"/>
        </w:rPr>
        <w:t xml:space="preserve">: </w:t>
      </w:r>
      <w:proofErr w:type="spellStart"/>
      <w:r w:rsidRPr="00CC6934">
        <w:rPr>
          <w:rStyle w:val="a6"/>
          <w:b/>
          <w:sz w:val="23"/>
          <w:szCs w:val="23"/>
          <w:u w:val="none"/>
          <w:lang w:val="en-US"/>
        </w:rPr>
        <w:t>inprom</w:t>
      </w:r>
      <w:proofErr w:type="spellEnd"/>
      <w:r w:rsidRPr="00CC6934">
        <w:fldChar w:fldCharType="begin"/>
      </w:r>
      <w:r w:rsidRPr="00CC6934">
        <w:rPr>
          <w:sz w:val="23"/>
          <w:szCs w:val="23"/>
        </w:rPr>
        <w:instrText xml:space="preserve"> HYPERLINK "mailto:inprom@spbstu.ru" </w:instrText>
      </w:r>
      <w:r w:rsidRPr="00CC6934">
        <w:fldChar w:fldCharType="separate"/>
      </w:r>
      <w:r w:rsidRPr="00CC6934">
        <w:rPr>
          <w:rStyle w:val="a6"/>
          <w:b/>
          <w:sz w:val="23"/>
          <w:szCs w:val="23"/>
          <w:u w:val="none"/>
        </w:rPr>
        <w:t>@</w:t>
      </w:r>
      <w:proofErr w:type="spellStart"/>
      <w:r w:rsidRPr="00CC6934">
        <w:rPr>
          <w:rStyle w:val="a6"/>
          <w:b/>
          <w:sz w:val="23"/>
          <w:szCs w:val="23"/>
          <w:u w:val="none"/>
          <w:lang w:val="en-US"/>
        </w:rPr>
        <w:t>spbstu</w:t>
      </w:r>
      <w:proofErr w:type="spellEnd"/>
      <w:r w:rsidRPr="00CC6934">
        <w:rPr>
          <w:rStyle w:val="a6"/>
          <w:b/>
          <w:sz w:val="23"/>
          <w:szCs w:val="23"/>
          <w:u w:val="none"/>
        </w:rPr>
        <w:t>.</w:t>
      </w:r>
      <w:proofErr w:type="spellStart"/>
      <w:r w:rsidRPr="00CC6934">
        <w:rPr>
          <w:rStyle w:val="a6"/>
          <w:b/>
          <w:sz w:val="23"/>
          <w:szCs w:val="23"/>
          <w:u w:val="none"/>
          <w:lang w:val="en-US"/>
        </w:rPr>
        <w:t>ru</w:t>
      </w:r>
      <w:proofErr w:type="spellEnd"/>
      <w:r w:rsidRPr="00CC6934">
        <w:rPr>
          <w:rStyle w:val="a6"/>
          <w:b/>
          <w:sz w:val="23"/>
          <w:szCs w:val="23"/>
          <w:u w:val="none"/>
          <w:lang w:val="en-US"/>
        </w:rPr>
        <w:fldChar w:fldCharType="end"/>
      </w:r>
      <w:r w:rsidRPr="00CC6934">
        <w:rPr>
          <w:sz w:val="23"/>
          <w:szCs w:val="23"/>
        </w:rPr>
        <w:t xml:space="preserve">, </w:t>
      </w:r>
      <w:r w:rsidRPr="00CC6934">
        <w:rPr>
          <w:bCs/>
          <w:sz w:val="23"/>
          <w:szCs w:val="23"/>
        </w:rPr>
        <w:t>тел. моб.</w:t>
      </w:r>
      <w:r w:rsidRPr="00CC6934">
        <w:rPr>
          <w:i/>
          <w:sz w:val="23"/>
          <w:szCs w:val="23"/>
        </w:rPr>
        <w:t xml:space="preserve"> +7-981-164-83-14</w:t>
      </w:r>
      <w:r w:rsidRPr="00CC6934">
        <w:rPr>
          <w:sz w:val="23"/>
          <w:szCs w:val="23"/>
        </w:rPr>
        <w:t>)</w:t>
      </w:r>
    </w:p>
    <w:p w:rsidR="00CC6934" w:rsidRPr="00CC6934" w:rsidRDefault="00CC6934" w:rsidP="00CC6934">
      <w:pPr>
        <w:pStyle w:val="a7"/>
        <w:ind w:left="0" w:right="0" w:firstLine="284"/>
        <w:rPr>
          <w:b/>
          <w:bCs/>
          <w:color w:val="0000FF"/>
          <w:sz w:val="23"/>
          <w:szCs w:val="23"/>
        </w:rPr>
      </w:pPr>
    </w:p>
    <w:p w:rsidR="00CC6934" w:rsidRPr="00CC6934" w:rsidRDefault="00CC6934" w:rsidP="00CC6934">
      <w:pPr>
        <w:pStyle w:val="a7"/>
        <w:ind w:left="0" w:right="0" w:firstLine="284"/>
        <w:rPr>
          <w:b/>
          <w:bCs/>
          <w:color w:val="0000FF"/>
          <w:sz w:val="23"/>
          <w:szCs w:val="23"/>
        </w:rPr>
      </w:pPr>
      <w:r w:rsidRPr="00CC6934">
        <w:rPr>
          <w:b/>
          <w:bCs/>
          <w:color w:val="0000FF"/>
          <w:sz w:val="23"/>
          <w:szCs w:val="23"/>
        </w:rPr>
        <w:t>ВАЖНЫЕ ДАТЫ</w:t>
      </w:r>
    </w:p>
    <w:p w:rsidR="00CC6934" w:rsidRPr="00CC6934" w:rsidRDefault="00CC6934" w:rsidP="00CC6934">
      <w:pPr>
        <w:pStyle w:val="2"/>
        <w:spacing w:line="240" w:lineRule="auto"/>
        <w:ind w:left="0" w:right="-2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b/>
          <w:sz w:val="23"/>
          <w:szCs w:val="23"/>
        </w:rPr>
        <w:t xml:space="preserve">2 апреля – </w:t>
      </w:r>
      <w:r w:rsidRPr="00CC6934">
        <w:rPr>
          <w:rFonts w:ascii="Times New Roman" w:hAnsi="Times New Roman" w:cs="Times New Roman"/>
          <w:sz w:val="23"/>
          <w:szCs w:val="23"/>
        </w:rPr>
        <w:t>завершение приема материалов в сборник трудов конференции;</w:t>
      </w:r>
    </w:p>
    <w:p w:rsidR="00CC6934" w:rsidRPr="00CC6934" w:rsidRDefault="00CC6934" w:rsidP="00CC6934">
      <w:pPr>
        <w:pStyle w:val="2"/>
        <w:spacing w:line="240" w:lineRule="auto"/>
        <w:ind w:left="0" w:right="-2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b/>
          <w:sz w:val="23"/>
          <w:szCs w:val="23"/>
        </w:rPr>
        <w:t>28 апреля –</w:t>
      </w:r>
      <w:r w:rsidRPr="00CC6934">
        <w:rPr>
          <w:rFonts w:ascii="Times New Roman" w:hAnsi="Times New Roman" w:cs="Times New Roman"/>
          <w:sz w:val="23"/>
          <w:szCs w:val="23"/>
        </w:rPr>
        <w:t xml:space="preserve"> пленарное заседание конференции;</w:t>
      </w:r>
    </w:p>
    <w:p w:rsidR="00CC6934" w:rsidRPr="00CC6934" w:rsidRDefault="00CC6934" w:rsidP="00CC6934">
      <w:pPr>
        <w:pStyle w:val="2"/>
        <w:spacing w:line="240" w:lineRule="auto"/>
        <w:ind w:left="0" w:right="-2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b/>
          <w:sz w:val="23"/>
          <w:szCs w:val="23"/>
        </w:rPr>
        <w:t>До 10 мая –</w:t>
      </w:r>
      <w:r w:rsidRPr="00CC6934">
        <w:rPr>
          <w:rFonts w:ascii="Times New Roman" w:hAnsi="Times New Roman" w:cs="Times New Roman"/>
          <w:sz w:val="23"/>
          <w:szCs w:val="23"/>
        </w:rPr>
        <w:t xml:space="preserve"> предоставление сборника трудов конференции в РИНЦ.</w:t>
      </w:r>
    </w:p>
    <w:p w:rsidR="00CC6934" w:rsidRPr="00CC6934" w:rsidRDefault="00CC6934" w:rsidP="00CC6934">
      <w:pPr>
        <w:pStyle w:val="2"/>
        <w:spacing w:line="240" w:lineRule="auto"/>
        <w:ind w:left="0" w:right="-2"/>
        <w:jc w:val="both"/>
        <w:rPr>
          <w:rFonts w:ascii="Times New Roman" w:hAnsi="Times New Roman" w:cs="Times New Roman"/>
          <w:sz w:val="23"/>
          <w:szCs w:val="23"/>
        </w:rPr>
      </w:pPr>
      <w:r w:rsidRPr="00CC6934">
        <w:rPr>
          <w:rFonts w:ascii="Times New Roman" w:hAnsi="Times New Roman" w:cs="Times New Roman"/>
          <w:b/>
          <w:sz w:val="23"/>
          <w:szCs w:val="23"/>
        </w:rPr>
        <w:t xml:space="preserve">До 15 мая – </w:t>
      </w:r>
      <w:r w:rsidRPr="00CC6934">
        <w:rPr>
          <w:rFonts w:ascii="Times New Roman" w:hAnsi="Times New Roman" w:cs="Times New Roman"/>
          <w:sz w:val="23"/>
          <w:szCs w:val="23"/>
        </w:rPr>
        <w:t>завершение приема материалов монографии;</w:t>
      </w:r>
    </w:p>
    <w:p w:rsidR="00CC6934" w:rsidRPr="00CC6934" w:rsidRDefault="00CC6934" w:rsidP="00CC6934">
      <w:pPr>
        <w:pStyle w:val="2"/>
        <w:spacing w:line="240" w:lineRule="auto"/>
        <w:ind w:left="0" w:right="-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6934">
        <w:rPr>
          <w:rFonts w:ascii="Times New Roman" w:hAnsi="Times New Roman" w:cs="Times New Roman"/>
          <w:b/>
          <w:sz w:val="23"/>
          <w:szCs w:val="23"/>
        </w:rPr>
        <w:t xml:space="preserve">До 10 июня </w:t>
      </w:r>
      <w:r w:rsidRPr="00CC6934">
        <w:rPr>
          <w:rFonts w:ascii="Times New Roman" w:hAnsi="Times New Roman" w:cs="Times New Roman"/>
          <w:sz w:val="23"/>
          <w:szCs w:val="23"/>
        </w:rPr>
        <w:t>– предоставление монографии в базу РИНЦ.</w:t>
      </w:r>
    </w:p>
    <w:p w:rsidR="00CC6934" w:rsidRPr="00CC6934" w:rsidRDefault="00CC6934" w:rsidP="00CD0FFE">
      <w:pPr>
        <w:pStyle w:val="a3"/>
        <w:spacing w:before="0" w:beforeAutospacing="0" w:after="0" w:afterAutospacing="0"/>
        <w:ind w:left="-284" w:firstLine="284"/>
        <w:jc w:val="both"/>
        <w:rPr>
          <w:color w:val="000000" w:themeColor="text1"/>
          <w:sz w:val="23"/>
          <w:szCs w:val="23"/>
        </w:rPr>
      </w:pPr>
    </w:p>
    <w:p w:rsidR="00A37119" w:rsidRPr="00CC6934" w:rsidRDefault="00A37119" w:rsidP="00CD0FFE">
      <w:pPr>
        <w:pStyle w:val="a3"/>
        <w:ind w:left="-284" w:firstLine="284"/>
        <w:jc w:val="both"/>
        <w:rPr>
          <w:color w:val="000000" w:themeColor="text1"/>
          <w:sz w:val="23"/>
          <w:szCs w:val="23"/>
        </w:rPr>
      </w:pPr>
    </w:p>
    <w:sectPr w:rsidR="00A37119" w:rsidRPr="00CC6934" w:rsidSect="007B313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3F0"/>
    <w:multiLevelType w:val="hybridMultilevel"/>
    <w:tmpl w:val="DCAA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A7136"/>
    <w:multiLevelType w:val="multilevel"/>
    <w:tmpl w:val="DD24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BA"/>
    <w:rsid w:val="00023D9E"/>
    <w:rsid w:val="00187F1B"/>
    <w:rsid w:val="00202647"/>
    <w:rsid w:val="00202B9A"/>
    <w:rsid w:val="00225A0B"/>
    <w:rsid w:val="00253332"/>
    <w:rsid w:val="003D58BA"/>
    <w:rsid w:val="003F189C"/>
    <w:rsid w:val="00441BDF"/>
    <w:rsid w:val="005D5EDD"/>
    <w:rsid w:val="006A18DB"/>
    <w:rsid w:val="00717B93"/>
    <w:rsid w:val="00770573"/>
    <w:rsid w:val="007B3137"/>
    <w:rsid w:val="007F4714"/>
    <w:rsid w:val="008230DA"/>
    <w:rsid w:val="00897039"/>
    <w:rsid w:val="008B0536"/>
    <w:rsid w:val="0093413C"/>
    <w:rsid w:val="00A37119"/>
    <w:rsid w:val="00A87BD6"/>
    <w:rsid w:val="00CC6934"/>
    <w:rsid w:val="00CD0FFE"/>
    <w:rsid w:val="00D33ED3"/>
    <w:rsid w:val="00E46C6E"/>
    <w:rsid w:val="00EF7E83"/>
    <w:rsid w:val="00F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2F040-5AB2-481E-9561-095F8012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1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Body Text Indent"/>
    <w:basedOn w:val="a"/>
    <w:link w:val="a5"/>
    <w:rsid w:val="00187F1B"/>
    <w:pPr>
      <w:widowControl w:val="0"/>
      <w:autoSpaceDE w:val="0"/>
      <w:autoSpaceDN w:val="0"/>
      <w:adjustRightInd w:val="0"/>
      <w:spacing w:line="360" w:lineRule="auto"/>
      <w:ind w:left="326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87F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69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6934"/>
  </w:style>
  <w:style w:type="character" w:styleId="a6">
    <w:name w:val="Hyperlink"/>
    <w:uiPriority w:val="99"/>
    <w:rsid w:val="00CC6934"/>
    <w:rPr>
      <w:color w:val="0000FF"/>
      <w:u w:val="single"/>
    </w:rPr>
  </w:style>
  <w:style w:type="paragraph" w:styleId="a7">
    <w:name w:val="Block Text"/>
    <w:basedOn w:val="a"/>
    <w:rsid w:val="00CC6934"/>
    <w:pPr>
      <w:autoSpaceDE w:val="0"/>
      <w:autoSpaceDN w:val="0"/>
      <w:adjustRightInd w:val="0"/>
      <w:ind w:left="-142" w:right="-455" w:firstLine="567"/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styleId="a8">
    <w:name w:val="Strong"/>
    <w:uiPriority w:val="22"/>
    <w:qFormat/>
    <w:rsid w:val="00CC6934"/>
    <w:rPr>
      <w:b/>
      <w:bCs/>
    </w:rPr>
  </w:style>
  <w:style w:type="paragraph" w:customStyle="1" w:styleId="21">
    <w:name w:val="Основной текст с отступом 21"/>
    <w:basedOn w:val="a"/>
    <w:rsid w:val="00CC6934"/>
    <w:pPr>
      <w:widowControl w:val="0"/>
      <w:spacing w:line="360" w:lineRule="auto"/>
      <w:ind w:left="283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1"/>
    <w:basedOn w:val="a"/>
    <w:uiPriority w:val="99"/>
    <w:rsid w:val="00CC6934"/>
    <w:pPr>
      <w:widowControl w:val="0"/>
      <w:spacing w:line="360" w:lineRule="auto"/>
      <w:ind w:left="283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C6934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2">
    <w:name w:val="Основной текст с отступом 212"/>
    <w:basedOn w:val="a"/>
    <w:rsid w:val="00CC6934"/>
    <w:pPr>
      <w:widowControl w:val="0"/>
      <w:spacing w:line="360" w:lineRule="auto"/>
      <w:ind w:left="2835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5232045" TargetMode="External"/><Relationship Id="rId13" Type="http://schemas.openxmlformats.org/officeDocument/2006/relationships/hyperlink" Target="mailto:monografiya@spb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Eags1KFRCS72MYI9vDHzoHHWKiNxxOIoQNJ1izrx5ik%3D&amp;egid=YQNUmVQRBkJSgTT3seS79zFf1%2FvtuA%2BdGG7W5ntmys8%3D&amp;url=https%3A%2F%2Fclick.mail.ru%2Fredir%3Fu%3Dhttps%253A%252F%252Felibrary.ru%252Fitem.asp%253Fid%253D38525684%26c%3Dswm%26r%3Dhttp%26o%3Dmail%26v%3D2%26s%3Dc3508168ac87fe70&amp;uidl=15788606190436493829&amp;from=s.v.zdolnikova%40yandex.ru&amp;to=al-vas%40mail.ru" TargetMode="External"/><Relationship Id="rId12" Type="http://schemas.openxmlformats.org/officeDocument/2006/relationships/hyperlink" Target="https://elibrary.ru/item.asp?id=35565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3095082" TargetMode="External"/><Relationship Id="rId11" Type="http://schemas.openxmlformats.org/officeDocument/2006/relationships/hyperlink" Target="https://checklink.mail.ru/proxy?es=Eags1KFRCS72MYI9vDHzoHHWKiNxxOIoQNJ1izrx5ik%3D&amp;egid=YQNUmVQRBkJSgTT3seS79zFf1%2FvtuA%2BdGG7W5ntmys8%3D&amp;url=https%3A%2F%2Fclick.mail.ru%2Fredir%3Fu%3Dhttps%253A%252F%252Felibrary.ru%252Fitem.asp%253Fid%253D38525810%26c%3Dswm%26r%3Dhttp%26o%3Dmail%26v%3D2%26s%3D2af58a023e6a44f5&amp;uidl=15788606190436493829&amp;from=s.v.zdolnikova%40yandex.ru&amp;to=al-vas%40mail.ru" TargetMode="External"/><Relationship Id="rId5" Type="http://schemas.openxmlformats.org/officeDocument/2006/relationships/hyperlink" Target="https://elibrary.ru/item.asp?id=45780528&amp;selid=457807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item.asp?id=44060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7572570" TargetMode="External"/><Relationship Id="rId14" Type="http://schemas.openxmlformats.org/officeDocument/2006/relationships/hyperlink" Target="mailto:inprom@spb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Коненков Андрей</cp:lastModifiedBy>
  <cp:revision>2</cp:revision>
  <dcterms:created xsi:type="dcterms:W3CDTF">2023-03-06T09:02:00Z</dcterms:created>
  <dcterms:modified xsi:type="dcterms:W3CDTF">2023-03-06T09:02:00Z</dcterms:modified>
</cp:coreProperties>
</file>